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45E1" w:rsidRDefault="00F23A87" w:rsidP="005945E1">
      <w:pPr>
        <w:spacing w:after="200" w:line="360" w:lineRule="auto"/>
        <w:rPr>
          <w:rFonts w:cs="Times New Roman"/>
          <w:szCs w:val="22"/>
        </w:rPr>
      </w:pPr>
      <w:r>
        <w:rPr>
          <w:b/>
          <w:noProof/>
          <w:sz w:val="32"/>
          <w:szCs w:val="32"/>
          <w:lang w:eastAsia="en-ZA"/>
        </w:rPr>
        <w:drawing>
          <wp:anchor distT="0" distB="0" distL="114300" distR="114300" simplePos="0" relativeHeight="251661312" behindDoc="1" locked="0" layoutInCell="1" allowOverlap="1" wp14:anchorId="5F57514A" wp14:editId="33D67E75">
            <wp:simplePos x="0" y="0"/>
            <wp:positionH relativeFrom="column">
              <wp:posOffset>767080</wp:posOffset>
            </wp:positionH>
            <wp:positionV relativeFrom="paragraph">
              <wp:posOffset>-868045</wp:posOffset>
            </wp:positionV>
            <wp:extent cx="3600450" cy="1964690"/>
            <wp:effectExtent l="0" t="0" r="0" b="0"/>
            <wp:wrapTight wrapText="bothSides">
              <wp:wrapPolygon edited="0">
                <wp:start x="0" y="0"/>
                <wp:lineTo x="0" y="21363"/>
                <wp:lineTo x="21486" y="21363"/>
                <wp:lineTo x="21486" y="0"/>
                <wp:lineTo x="0" y="0"/>
              </wp:wrapPolygon>
            </wp:wrapTight>
            <wp:docPr id="3" name="Picture 3" descr="Z:\Monique\New RH logo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Monique\New RH logo_black.jpg"/>
                    <pic:cNvPicPr>
                      <a:picLocks noChangeAspect="1" noChangeArrowheads="1"/>
                    </pic:cNvPicPr>
                  </pic:nvPicPr>
                  <pic:blipFill>
                    <a:blip r:embed="rId6" cstate="print">
                      <a:grayscl/>
                      <a:extLst>
                        <a:ext uri="{28A0092B-C50C-407E-A947-70E740481C1C}">
                          <a14:useLocalDpi xmlns:a14="http://schemas.microsoft.com/office/drawing/2010/main" val="0"/>
                        </a:ext>
                      </a:extLst>
                    </a:blip>
                    <a:srcRect/>
                    <a:stretch>
                      <a:fillRect/>
                    </a:stretch>
                  </pic:blipFill>
                  <pic:spPr bwMode="auto">
                    <a:xfrm>
                      <a:off x="0" y="0"/>
                      <a:ext cx="3600450" cy="1964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45E1" w:rsidRDefault="005945E1" w:rsidP="005945E1">
      <w:pPr>
        <w:jc w:val="center"/>
        <w:rPr>
          <w:b/>
          <w:sz w:val="32"/>
          <w:szCs w:val="32"/>
        </w:rPr>
      </w:pPr>
      <w:r>
        <w:rPr>
          <w:b/>
          <w:sz w:val="32"/>
          <w:szCs w:val="32"/>
        </w:rPr>
        <w:t>INSTRUCTIONS AND WARRANTY</w:t>
      </w:r>
    </w:p>
    <w:p w:rsidR="005945E1" w:rsidRDefault="005945E1" w:rsidP="005945E1">
      <w:pPr>
        <w:rPr>
          <w:b/>
          <w:sz w:val="32"/>
          <w:szCs w:val="32"/>
        </w:rPr>
      </w:pPr>
    </w:p>
    <w:p w:rsidR="005945E1" w:rsidRDefault="00EC4879" w:rsidP="005945E1">
      <w:pPr>
        <w:rPr>
          <w:b/>
          <w:noProof/>
          <w:sz w:val="34"/>
          <w:szCs w:val="34"/>
          <w:lang w:eastAsia="en-ZA"/>
        </w:rPr>
      </w:pPr>
      <w:bookmarkStart w:id="0" w:name="_GoBack"/>
      <w:bookmarkEnd w:id="0"/>
      <w:r>
        <w:rPr>
          <w:b/>
          <w:noProof/>
          <w:sz w:val="34"/>
          <w:szCs w:val="34"/>
          <w:lang w:eastAsia="en-ZA"/>
        </w:rPr>
        <w:drawing>
          <wp:anchor distT="0" distB="0" distL="114300" distR="114300" simplePos="0" relativeHeight="251660288" behindDoc="1" locked="0" layoutInCell="1" allowOverlap="1" wp14:anchorId="732C553C" wp14:editId="06CEE1C6">
            <wp:simplePos x="0" y="0"/>
            <wp:positionH relativeFrom="column">
              <wp:posOffset>1808480</wp:posOffset>
            </wp:positionH>
            <wp:positionV relativeFrom="paragraph">
              <wp:posOffset>84455</wp:posOffset>
            </wp:positionV>
            <wp:extent cx="1764665" cy="4404995"/>
            <wp:effectExtent l="0" t="0" r="6985" b="0"/>
            <wp:wrapTight wrapText="bothSides">
              <wp:wrapPolygon edited="0">
                <wp:start x="0" y="0"/>
                <wp:lineTo x="0" y="21485"/>
                <wp:lineTo x="21452" y="21485"/>
                <wp:lineTo x="2145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HNE09.tif"/>
                    <pic:cNvPicPr/>
                  </pic:nvPicPr>
                  <pic:blipFill>
                    <a:blip r:embed="rId7" cstate="print">
                      <a:grayscl/>
                      <a:extLst>
                        <a:ext uri="{28A0092B-C50C-407E-A947-70E740481C1C}">
                          <a14:useLocalDpi xmlns:a14="http://schemas.microsoft.com/office/drawing/2010/main" val="0"/>
                        </a:ext>
                      </a:extLst>
                    </a:blip>
                    <a:stretch>
                      <a:fillRect/>
                    </a:stretch>
                  </pic:blipFill>
                  <pic:spPr>
                    <a:xfrm>
                      <a:off x="0" y="0"/>
                      <a:ext cx="1764665" cy="4404995"/>
                    </a:xfrm>
                    <a:prstGeom prst="rect">
                      <a:avLst/>
                    </a:prstGeom>
                  </pic:spPr>
                </pic:pic>
              </a:graphicData>
            </a:graphic>
            <wp14:sizeRelH relativeFrom="page">
              <wp14:pctWidth>0</wp14:pctWidth>
            </wp14:sizeRelH>
            <wp14:sizeRelV relativeFrom="page">
              <wp14:pctHeight>0</wp14:pctHeight>
            </wp14:sizeRelV>
          </wp:anchor>
        </w:drawing>
      </w:r>
    </w:p>
    <w:p w:rsidR="005945E1" w:rsidRDefault="005945E1" w:rsidP="005945E1">
      <w:pPr>
        <w:rPr>
          <w:b/>
          <w:noProof/>
          <w:sz w:val="34"/>
          <w:szCs w:val="34"/>
          <w:lang w:eastAsia="en-ZA"/>
        </w:rPr>
      </w:pPr>
    </w:p>
    <w:p w:rsidR="005945E1" w:rsidRDefault="005945E1" w:rsidP="005945E1">
      <w:pPr>
        <w:rPr>
          <w:b/>
          <w:noProof/>
          <w:sz w:val="34"/>
          <w:szCs w:val="34"/>
          <w:lang w:eastAsia="en-ZA"/>
        </w:rPr>
      </w:pPr>
    </w:p>
    <w:p w:rsidR="005945E1" w:rsidRDefault="005945E1" w:rsidP="005945E1">
      <w:pPr>
        <w:rPr>
          <w:b/>
          <w:sz w:val="34"/>
          <w:szCs w:val="34"/>
        </w:rPr>
      </w:pPr>
    </w:p>
    <w:p w:rsidR="005945E1" w:rsidRDefault="005945E1" w:rsidP="005945E1">
      <w:pPr>
        <w:jc w:val="center"/>
        <w:rPr>
          <w:b/>
          <w:sz w:val="34"/>
          <w:szCs w:val="34"/>
        </w:rPr>
      </w:pPr>
    </w:p>
    <w:p w:rsidR="005945E1" w:rsidRDefault="005945E1" w:rsidP="005945E1">
      <w:pPr>
        <w:rPr>
          <w:b/>
          <w:sz w:val="34"/>
          <w:szCs w:val="34"/>
        </w:rPr>
      </w:pPr>
    </w:p>
    <w:p w:rsidR="005945E1" w:rsidRDefault="005945E1" w:rsidP="005945E1">
      <w:pPr>
        <w:rPr>
          <w:b/>
          <w:sz w:val="34"/>
          <w:szCs w:val="34"/>
        </w:rPr>
      </w:pPr>
    </w:p>
    <w:p w:rsidR="005945E1" w:rsidRDefault="005945E1" w:rsidP="005945E1">
      <w:pPr>
        <w:rPr>
          <w:b/>
          <w:sz w:val="34"/>
          <w:szCs w:val="34"/>
        </w:rPr>
      </w:pPr>
    </w:p>
    <w:p w:rsidR="005945E1" w:rsidRDefault="005945E1" w:rsidP="005945E1">
      <w:pPr>
        <w:rPr>
          <w:b/>
          <w:sz w:val="34"/>
          <w:szCs w:val="34"/>
        </w:rPr>
      </w:pPr>
    </w:p>
    <w:p w:rsidR="005945E1" w:rsidRDefault="005945E1" w:rsidP="005945E1">
      <w:pPr>
        <w:rPr>
          <w:b/>
          <w:sz w:val="34"/>
          <w:szCs w:val="34"/>
        </w:rPr>
      </w:pPr>
    </w:p>
    <w:p w:rsidR="005945E1" w:rsidRDefault="005945E1" w:rsidP="005945E1">
      <w:pPr>
        <w:rPr>
          <w:b/>
          <w:sz w:val="34"/>
          <w:szCs w:val="34"/>
        </w:rPr>
      </w:pPr>
    </w:p>
    <w:p w:rsidR="005945E1" w:rsidRDefault="005945E1" w:rsidP="005945E1">
      <w:pPr>
        <w:rPr>
          <w:b/>
          <w:sz w:val="34"/>
          <w:szCs w:val="34"/>
        </w:rPr>
      </w:pPr>
    </w:p>
    <w:p w:rsidR="005945E1" w:rsidRDefault="005945E1" w:rsidP="005945E1">
      <w:pPr>
        <w:rPr>
          <w:b/>
          <w:sz w:val="34"/>
          <w:szCs w:val="34"/>
        </w:rPr>
      </w:pPr>
    </w:p>
    <w:p w:rsidR="005945E1" w:rsidRDefault="005945E1" w:rsidP="005945E1">
      <w:pPr>
        <w:rPr>
          <w:b/>
          <w:sz w:val="34"/>
          <w:szCs w:val="34"/>
        </w:rPr>
      </w:pPr>
    </w:p>
    <w:p w:rsidR="005945E1" w:rsidRDefault="005945E1" w:rsidP="005945E1">
      <w:pPr>
        <w:rPr>
          <w:b/>
          <w:sz w:val="34"/>
          <w:szCs w:val="34"/>
        </w:rPr>
      </w:pPr>
    </w:p>
    <w:p w:rsidR="005945E1" w:rsidRDefault="005945E1" w:rsidP="005945E1">
      <w:pPr>
        <w:rPr>
          <w:b/>
          <w:sz w:val="34"/>
          <w:szCs w:val="34"/>
        </w:rPr>
      </w:pPr>
    </w:p>
    <w:p w:rsidR="005945E1" w:rsidRDefault="005945E1" w:rsidP="005945E1">
      <w:pPr>
        <w:rPr>
          <w:b/>
          <w:sz w:val="34"/>
          <w:szCs w:val="34"/>
        </w:rPr>
      </w:pPr>
    </w:p>
    <w:p w:rsidR="005945E1" w:rsidRDefault="005945E1" w:rsidP="005945E1">
      <w:pPr>
        <w:rPr>
          <w:b/>
          <w:sz w:val="34"/>
          <w:szCs w:val="34"/>
        </w:rPr>
      </w:pPr>
    </w:p>
    <w:p w:rsidR="005945E1" w:rsidRDefault="005945E1" w:rsidP="005945E1">
      <w:pPr>
        <w:ind w:left="2160"/>
        <w:rPr>
          <w:b/>
          <w:bCs/>
          <w:sz w:val="30"/>
          <w:szCs w:val="30"/>
        </w:rPr>
      </w:pPr>
    </w:p>
    <w:p w:rsidR="005945E1" w:rsidRDefault="005945E1" w:rsidP="005945E1">
      <w:pPr>
        <w:jc w:val="center"/>
        <w:rPr>
          <w:b/>
          <w:bCs/>
          <w:sz w:val="30"/>
          <w:szCs w:val="30"/>
        </w:rPr>
      </w:pPr>
      <w:r>
        <w:rPr>
          <w:b/>
          <w:bCs/>
          <w:sz w:val="30"/>
          <w:szCs w:val="30"/>
        </w:rPr>
        <w:t>MODEL NO. RHNE09</w:t>
      </w:r>
    </w:p>
    <w:p w:rsidR="005945E1" w:rsidRDefault="005945E1" w:rsidP="005945E1">
      <w:pPr>
        <w:jc w:val="center"/>
        <w:rPr>
          <w:b/>
          <w:bCs/>
          <w:sz w:val="30"/>
          <w:szCs w:val="30"/>
        </w:rPr>
      </w:pPr>
      <w:r>
        <w:rPr>
          <w:b/>
          <w:bCs/>
          <w:sz w:val="30"/>
          <w:szCs w:val="30"/>
        </w:rPr>
        <w:t>RUSSELL HOBBS NOSE AND EAR HAIR TRIMMER</w:t>
      </w:r>
    </w:p>
    <w:p w:rsidR="005945E1" w:rsidRDefault="005945E1" w:rsidP="005945E1">
      <w:pPr>
        <w:jc w:val="center"/>
        <w:rPr>
          <w:b/>
          <w:bCs/>
          <w:sz w:val="30"/>
          <w:szCs w:val="30"/>
        </w:rPr>
      </w:pPr>
    </w:p>
    <w:p w:rsidR="005945E1" w:rsidRDefault="005945E1" w:rsidP="005945E1"/>
    <w:p w:rsidR="00CE0760" w:rsidRDefault="00CE0760"/>
    <w:p w:rsidR="005945E1" w:rsidRDefault="005945E1"/>
    <w:p w:rsidR="005945E1" w:rsidRDefault="005945E1"/>
    <w:p w:rsidR="005945E1" w:rsidRDefault="005945E1"/>
    <w:p w:rsidR="005945E1" w:rsidRDefault="005945E1"/>
    <w:p w:rsidR="005945E1" w:rsidRDefault="005945E1"/>
    <w:p w:rsidR="005945E1" w:rsidRDefault="005945E1"/>
    <w:p w:rsidR="005945E1" w:rsidRDefault="005945E1"/>
    <w:p w:rsidR="005945E1" w:rsidRDefault="005945E1"/>
    <w:p w:rsidR="005945E1" w:rsidRPr="005945E1" w:rsidRDefault="005945E1" w:rsidP="005945E1">
      <w:pPr>
        <w:spacing w:line="360" w:lineRule="auto"/>
        <w:jc w:val="both"/>
        <w:rPr>
          <w:szCs w:val="22"/>
        </w:rPr>
      </w:pPr>
      <w:r w:rsidRPr="005945E1">
        <w:rPr>
          <w:szCs w:val="22"/>
        </w:rPr>
        <w:lastRenderedPageBreak/>
        <w:t xml:space="preserve">Congratulations on purchasing our Russell Hobbs </w:t>
      </w:r>
      <w:r>
        <w:rPr>
          <w:szCs w:val="22"/>
        </w:rPr>
        <w:t>Nose and Ear Hair Trimm</w:t>
      </w:r>
      <w:r w:rsidR="00CF5DEF">
        <w:rPr>
          <w:szCs w:val="22"/>
        </w:rPr>
        <w:t>e</w:t>
      </w:r>
      <w:r>
        <w:rPr>
          <w:szCs w:val="22"/>
        </w:rPr>
        <w:t>r</w:t>
      </w:r>
      <w:r w:rsidRPr="005945E1">
        <w:rPr>
          <w:szCs w:val="22"/>
        </w:rPr>
        <w:t>. Each unit is manufactured to ensure safety and reliability. Before using this appliance for the first time, please read the instruction manual carefully and keep it for future reference.</w:t>
      </w:r>
    </w:p>
    <w:p w:rsidR="005945E1" w:rsidRPr="005945E1" w:rsidRDefault="005945E1" w:rsidP="005945E1">
      <w:pPr>
        <w:spacing w:line="360" w:lineRule="auto"/>
        <w:jc w:val="both"/>
        <w:rPr>
          <w:szCs w:val="22"/>
        </w:rPr>
      </w:pPr>
    </w:p>
    <w:p w:rsidR="005945E1" w:rsidRPr="005945E1" w:rsidRDefault="005945E1" w:rsidP="005945E1">
      <w:pPr>
        <w:spacing w:line="360" w:lineRule="auto"/>
        <w:jc w:val="both"/>
        <w:rPr>
          <w:b/>
          <w:sz w:val="26"/>
          <w:szCs w:val="26"/>
        </w:rPr>
      </w:pPr>
      <w:r w:rsidRPr="005945E1">
        <w:rPr>
          <w:b/>
          <w:sz w:val="26"/>
          <w:szCs w:val="26"/>
        </w:rPr>
        <w:t xml:space="preserve">FEATURES OF THE RUSSELL HOBBS </w:t>
      </w:r>
      <w:r>
        <w:rPr>
          <w:b/>
          <w:sz w:val="26"/>
          <w:szCs w:val="26"/>
        </w:rPr>
        <w:t>NOSE AND EAR HAIR TRIMMER</w:t>
      </w:r>
    </w:p>
    <w:p w:rsidR="005945E1" w:rsidRDefault="005945E1" w:rsidP="005945E1">
      <w:pPr>
        <w:pStyle w:val="ListParagraph"/>
        <w:numPr>
          <w:ilvl w:val="0"/>
          <w:numId w:val="3"/>
        </w:numPr>
        <w:spacing w:line="360" w:lineRule="auto"/>
        <w:ind w:left="714" w:hanging="357"/>
        <w:textAlignment w:val="baseline"/>
        <w:rPr>
          <w:sz w:val="22"/>
        </w:rPr>
      </w:pPr>
      <w:r>
        <w:rPr>
          <w:rFonts w:ascii="Arial" w:eastAsia="SimSun" w:hAnsi="Arial" w:cs="Arial"/>
          <w:color w:val="000000"/>
          <w:kern w:val="24"/>
          <w:sz w:val="22"/>
          <w:szCs w:val="22"/>
          <w:lang w:val="en-US"/>
        </w:rPr>
        <w:t>High performance stainless steel cutting blades</w:t>
      </w:r>
    </w:p>
    <w:p w:rsidR="005945E1" w:rsidRDefault="005945E1" w:rsidP="005945E1">
      <w:pPr>
        <w:pStyle w:val="ListParagraph"/>
        <w:numPr>
          <w:ilvl w:val="0"/>
          <w:numId w:val="3"/>
        </w:numPr>
        <w:spacing w:line="360" w:lineRule="auto"/>
        <w:ind w:left="714" w:hanging="357"/>
        <w:textAlignment w:val="baseline"/>
        <w:rPr>
          <w:sz w:val="22"/>
        </w:rPr>
      </w:pPr>
      <w:r>
        <w:rPr>
          <w:rFonts w:ascii="Arial" w:eastAsia="SimSun" w:hAnsi="Arial" w:cs="Arial"/>
          <w:color w:val="000000"/>
          <w:kern w:val="24"/>
          <w:sz w:val="22"/>
          <w:szCs w:val="22"/>
          <w:lang w:val="en-US"/>
        </w:rPr>
        <w:t>Effortlessly removes hair</w:t>
      </w:r>
    </w:p>
    <w:p w:rsidR="005945E1" w:rsidRDefault="005945E1" w:rsidP="005945E1">
      <w:pPr>
        <w:pStyle w:val="ListParagraph"/>
        <w:numPr>
          <w:ilvl w:val="0"/>
          <w:numId w:val="3"/>
        </w:numPr>
        <w:spacing w:line="360" w:lineRule="auto"/>
        <w:ind w:left="714" w:hanging="357"/>
        <w:textAlignment w:val="baseline"/>
        <w:rPr>
          <w:sz w:val="22"/>
        </w:rPr>
      </w:pPr>
      <w:r>
        <w:rPr>
          <w:rFonts w:ascii="Arial" w:eastAsia="SimSun" w:hAnsi="Arial" w:cs="Arial"/>
          <w:color w:val="000000"/>
          <w:kern w:val="24"/>
          <w:sz w:val="22"/>
          <w:szCs w:val="22"/>
          <w:lang w:val="en-US"/>
        </w:rPr>
        <w:t>360◦ rotation of blades</w:t>
      </w:r>
    </w:p>
    <w:p w:rsidR="005945E1" w:rsidRDefault="005945E1" w:rsidP="005945E1">
      <w:pPr>
        <w:pStyle w:val="ListParagraph"/>
        <w:numPr>
          <w:ilvl w:val="0"/>
          <w:numId w:val="3"/>
        </w:numPr>
        <w:spacing w:line="360" w:lineRule="auto"/>
        <w:ind w:left="714" w:hanging="357"/>
        <w:textAlignment w:val="baseline"/>
        <w:rPr>
          <w:sz w:val="22"/>
        </w:rPr>
      </w:pPr>
      <w:r>
        <w:rPr>
          <w:rFonts w:ascii="Arial" w:eastAsia="SimSun" w:hAnsi="Arial" w:cs="Arial"/>
          <w:color w:val="000000"/>
          <w:kern w:val="24"/>
          <w:sz w:val="22"/>
          <w:szCs w:val="22"/>
          <w:lang w:val="en-US"/>
        </w:rPr>
        <w:t>Blades can be rinsed and cleaned with water</w:t>
      </w:r>
    </w:p>
    <w:p w:rsidR="005945E1" w:rsidRDefault="005945E1" w:rsidP="005945E1">
      <w:pPr>
        <w:pStyle w:val="ListParagraph"/>
        <w:numPr>
          <w:ilvl w:val="0"/>
          <w:numId w:val="3"/>
        </w:numPr>
        <w:spacing w:line="360" w:lineRule="auto"/>
        <w:textAlignment w:val="baseline"/>
        <w:rPr>
          <w:sz w:val="22"/>
        </w:rPr>
      </w:pPr>
      <w:r>
        <w:rPr>
          <w:rFonts w:ascii="Arial" w:eastAsia="SimSun" w:hAnsi="Arial" w:cs="Arial"/>
          <w:color w:val="000000"/>
          <w:kern w:val="24"/>
          <w:sz w:val="22"/>
          <w:szCs w:val="22"/>
        </w:rPr>
        <w:t>Battery operated (</w:t>
      </w:r>
      <w:r w:rsidRPr="005945E1">
        <w:rPr>
          <w:rFonts w:ascii="Arial" w:eastAsia="SimSun" w:hAnsi="Arial" w:cs="Arial"/>
          <w:color w:val="000000"/>
          <w:kern w:val="24"/>
          <w:sz w:val="22"/>
          <w:szCs w:val="22"/>
        </w:rPr>
        <w:t>1 AA battery not included</w:t>
      </w:r>
      <w:r>
        <w:rPr>
          <w:rFonts w:ascii="Arial" w:eastAsia="SimSun" w:hAnsi="Arial" w:cs="Arial"/>
          <w:color w:val="000000"/>
          <w:kern w:val="24"/>
          <w:sz w:val="22"/>
          <w:szCs w:val="22"/>
        </w:rPr>
        <w:t>)</w:t>
      </w:r>
    </w:p>
    <w:p w:rsidR="005945E1" w:rsidRDefault="005945E1" w:rsidP="005945E1">
      <w:pPr>
        <w:pStyle w:val="ListParagraph"/>
        <w:numPr>
          <w:ilvl w:val="0"/>
          <w:numId w:val="3"/>
        </w:numPr>
        <w:spacing w:line="360" w:lineRule="auto"/>
        <w:ind w:left="714" w:hanging="357"/>
        <w:textAlignment w:val="baseline"/>
        <w:rPr>
          <w:sz w:val="22"/>
        </w:rPr>
      </w:pPr>
      <w:r>
        <w:rPr>
          <w:rFonts w:ascii="Arial" w:eastAsia="SimSun" w:hAnsi="Arial" w:cs="Arial"/>
          <w:color w:val="000000"/>
          <w:kern w:val="24"/>
          <w:sz w:val="22"/>
          <w:szCs w:val="22"/>
          <w:lang w:val="en-US"/>
        </w:rPr>
        <w:t>Cleaning brush included</w:t>
      </w:r>
    </w:p>
    <w:p w:rsidR="005945E1" w:rsidRPr="005945E1" w:rsidRDefault="005945E1" w:rsidP="005945E1">
      <w:pPr>
        <w:spacing w:line="360" w:lineRule="auto"/>
        <w:jc w:val="both"/>
        <w:rPr>
          <w:szCs w:val="22"/>
        </w:rPr>
      </w:pPr>
    </w:p>
    <w:p w:rsidR="005945E1" w:rsidRPr="005945E1" w:rsidRDefault="005945E1" w:rsidP="005945E1">
      <w:pPr>
        <w:spacing w:after="200" w:line="360" w:lineRule="auto"/>
        <w:jc w:val="both"/>
        <w:rPr>
          <w:b/>
          <w:sz w:val="28"/>
          <w:szCs w:val="22"/>
        </w:rPr>
      </w:pPr>
      <w:r w:rsidRPr="005945E1">
        <w:rPr>
          <w:b/>
          <w:sz w:val="28"/>
          <w:szCs w:val="22"/>
        </w:rPr>
        <w:t>IMPORTANT SAFEGUARDS</w:t>
      </w:r>
    </w:p>
    <w:p w:rsidR="005945E1" w:rsidRPr="005945E1" w:rsidRDefault="005945E1" w:rsidP="005945E1">
      <w:pPr>
        <w:spacing w:after="200" w:line="360" w:lineRule="auto"/>
        <w:jc w:val="both"/>
        <w:rPr>
          <w:szCs w:val="22"/>
        </w:rPr>
      </w:pPr>
      <w:r w:rsidRPr="005945E1">
        <w:rPr>
          <w:szCs w:val="22"/>
        </w:rPr>
        <w:t>When using any electrical appliance, basic safety precautions should always be followed including the following:</w:t>
      </w:r>
    </w:p>
    <w:p w:rsidR="005945E1" w:rsidRPr="005945E1" w:rsidRDefault="005945E1" w:rsidP="005945E1">
      <w:pPr>
        <w:numPr>
          <w:ilvl w:val="0"/>
          <w:numId w:val="2"/>
        </w:numPr>
        <w:spacing w:after="200" w:line="360" w:lineRule="auto"/>
        <w:contextualSpacing/>
        <w:jc w:val="both"/>
        <w:rPr>
          <w:szCs w:val="22"/>
        </w:rPr>
      </w:pPr>
      <w:r w:rsidRPr="005945E1">
        <w:rPr>
          <w:szCs w:val="22"/>
        </w:rPr>
        <w:t>Please read the instructions carefully before using any appliance.</w:t>
      </w:r>
    </w:p>
    <w:p w:rsidR="005945E1" w:rsidRPr="005945E1" w:rsidRDefault="005945E1" w:rsidP="005945E1">
      <w:pPr>
        <w:numPr>
          <w:ilvl w:val="0"/>
          <w:numId w:val="2"/>
        </w:numPr>
        <w:spacing w:after="200" w:line="360" w:lineRule="auto"/>
        <w:contextualSpacing/>
        <w:jc w:val="both"/>
        <w:rPr>
          <w:szCs w:val="22"/>
        </w:rPr>
      </w:pPr>
      <w:r w:rsidRPr="005945E1">
        <w:rPr>
          <w:szCs w:val="22"/>
        </w:rPr>
        <w:t>Incorrect operation and improper use can damage the appliance and cause injury to the user.</w:t>
      </w:r>
    </w:p>
    <w:p w:rsidR="005945E1" w:rsidRPr="005945E1" w:rsidRDefault="005945E1" w:rsidP="005945E1">
      <w:pPr>
        <w:numPr>
          <w:ilvl w:val="0"/>
          <w:numId w:val="2"/>
        </w:numPr>
        <w:spacing w:after="200" w:line="360" w:lineRule="auto"/>
        <w:contextualSpacing/>
        <w:jc w:val="both"/>
        <w:rPr>
          <w:szCs w:val="22"/>
        </w:rPr>
      </w:pPr>
      <w:r w:rsidRPr="005945E1">
        <w:rPr>
          <w:szCs w:val="22"/>
        </w:rPr>
        <w:t>The appliance is intended for household use only. Commercial use invalids the warranty and the supplier cannot be held responsible for injury or damage caused when using the appliance for any other purpose than that intended.</w:t>
      </w:r>
    </w:p>
    <w:p w:rsidR="005945E1" w:rsidRPr="005945E1" w:rsidRDefault="005945E1" w:rsidP="005945E1">
      <w:pPr>
        <w:numPr>
          <w:ilvl w:val="0"/>
          <w:numId w:val="2"/>
        </w:numPr>
        <w:spacing w:after="200" w:line="360" w:lineRule="auto"/>
        <w:contextualSpacing/>
        <w:jc w:val="both"/>
        <w:rPr>
          <w:szCs w:val="22"/>
        </w:rPr>
      </w:pPr>
      <w:r w:rsidRPr="005945E1">
        <w:rPr>
          <w:szCs w:val="22"/>
        </w:rPr>
        <w:t>Avoid any contact with moving parts.</w:t>
      </w:r>
    </w:p>
    <w:p w:rsidR="005945E1" w:rsidRPr="005945E1" w:rsidRDefault="005945E1" w:rsidP="005945E1">
      <w:pPr>
        <w:numPr>
          <w:ilvl w:val="0"/>
          <w:numId w:val="2"/>
        </w:numPr>
        <w:spacing w:after="200" w:line="360" w:lineRule="auto"/>
        <w:contextualSpacing/>
        <w:jc w:val="both"/>
        <w:rPr>
          <w:szCs w:val="22"/>
        </w:rPr>
      </w:pPr>
      <w:r w:rsidRPr="005945E1">
        <w:rPr>
          <w:szCs w:val="22"/>
        </w:rPr>
        <w:t>This appliance is not intended for use by persons (including children) with reduced physical, sensory or mental capabilities, or lack of experience and knowledge, unless they have been given supervision or instruction concerning use of the appliance by a person responsible for their safety.</w:t>
      </w:r>
    </w:p>
    <w:p w:rsidR="005945E1" w:rsidRPr="005945E1" w:rsidRDefault="005945E1" w:rsidP="005945E1">
      <w:pPr>
        <w:numPr>
          <w:ilvl w:val="0"/>
          <w:numId w:val="2"/>
        </w:numPr>
        <w:spacing w:after="200" w:line="360" w:lineRule="auto"/>
        <w:contextualSpacing/>
        <w:jc w:val="both"/>
        <w:rPr>
          <w:szCs w:val="22"/>
        </w:rPr>
      </w:pPr>
      <w:r w:rsidRPr="005945E1">
        <w:rPr>
          <w:szCs w:val="22"/>
        </w:rPr>
        <w:t>Children should be supervised to ensure that they do not play with the appliance.</w:t>
      </w:r>
    </w:p>
    <w:p w:rsidR="005945E1" w:rsidRPr="005945E1" w:rsidRDefault="005945E1" w:rsidP="005945E1">
      <w:pPr>
        <w:numPr>
          <w:ilvl w:val="0"/>
          <w:numId w:val="2"/>
        </w:numPr>
        <w:spacing w:after="200" w:line="360" w:lineRule="auto"/>
        <w:contextualSpacing/>
        <w:jc w:val="both"/>
        <w:rPr>
          <w:szCs w:val="22"/>
        </w:rPr>
      </w:pPr>
      <w:r w:rsidRPr="005945E1">
        <w:rPr>
          <w:szCs w:val="22"/>
        </w:rPr>
        <w:t>Do not use the appliance if it has been dropped or damaged in any way. In case of damage, take the unit in for examination and/or repair by an authorised service agent</w:t>
      </w:r>
    </w:p>
    <w:p w:rsidR="005945E1" w:rsidRPr="005945E1" w:rsidRDefault="005945E1" w:rsidP="005945E1">
      <w:pPr>
        <w:numPr>
          <w:ilvl w:val="0"/>
          <w:numId w:val="2"/>
        </w:numPr>
        <w:spacing w:after="200" w:line="360" w:lineRule="auto"/>
        <w:contextualSpacing/>
        <w:jc w:val="both"/>
        <w:rPr>
          <w:szCs w:val="22"/>
        </w:rPr>
      </w:pPr>
      <w:r w:rsidRPr="005945E1">
        <w:rPr>
          <w:szCs w:val="22"/>
        </w:rPr>
        <w:t>The use of accessory attachments that are not recommended or supplied by the manufacturer may result in injuries, fire or electric shock.</w:t>
      </w:r>
    </w:p>
    <w:p w:rsidR="005945E1" w:rsidRPr="005945E1" w:rsidRDefault="005945E1" w:rsidP="005945E1">
      <w:pPr>
        <w:numPr>
          <w:ilvl w:val="0"/>
          <w:numId w:val="2"/>
        </w:numPr>
        <w:spacing w:after="200" w:line="360" w:lineRule="auto"/>
        <w:contextualSpacing/>
        <w:jc w:val="both"/>
        <w:rPr>
          <w:szCs w:val="22"/>
        </w:rPr>
      </w:pPr>
      <w:r w:rsidRPr="005945E1">
        <w:rPr>
          <w:szCs w:val="22"/>
        </w:rPr>
        <w:t>Do not use the appliance on a gas or electric cooking top or over or near an open flame.</w:t>
      </w:r>
    </w:p>
    <w:p w:rsidR="005945E1" w:rsidRPr="005945E1" w:rsidRDefault="005945E1" w:rsidP="005945E1">
      <w:pPr>
        <w:numPr>
          <w:ilvl w:val="0"/>
          <w:numId w:val="2"/>
        </w:numPr>
        <w:spacing w:after="200" w:line="360" w:lineRule="auto"/>
        <w:contextualSpacing/>
        <w:jc w:val="both"/>
        <w:rPr>
          <w:szCs w:val="22"/>
        </w:rPr>
      </w:pPr>
      <w:r w:rsidRPr="005945E1">
        <w:rPr>
          <w:szCs w:val="22"/>
        </w:rPr>
        <w:lastRenderedPageBreak/>
        <w:t>This appliance is not suitable for outdoor use. Do not use this appliance for anything other than its intended use.</w:t>
      </w:r>
    </w:p>
    <w:p w:rsidR="005945E1" w:rsidRPr="005945E1" w:rsidRDefault="005945E1" w:rsidP="005945E1">
      <w:pPr>
        <w:numPr>
          <w:ilvl w:val="0"/>
          <w:numId w:val="2"/>
        </w:numPr>
        <w:spacing w:after="200" w:line="360" w:lineRule="auto"/>
        <w:contextualSpacing/>
        <w:jc w:val="both"/>
        <w:rPr>
          <w:szCs w:val="22"/>
        </w:rPr>
      </w:pPr>
      <w:r w:rsidRPr="005945E1">
        <w:rPr>
          <w:szCs w:val="22"/>
        </w:rPr>
        <w:t xml:space="preserve">Do not leave this appliance unattended during use. </w:t>
      </w:r>
    </w:p>
    <w:p w:rsidR="005945E1" w:rsidRPr="005945E1" w:rsidRDefault="005945E1" w:rsidP="005945E1">
      <w:pPr>
        <w:numPr>
          <w:ilvl w:val="0"/>
          <w:numId w:val="2"/>
        </w:numPr>
        <w:spacing w:after="200" w:line="360" w:lineRule="auto"/>
        <w:contextualSpacing/>
        <w:jc w:val="both"/>
        <w:rPr>
          <w:szCs w:val="22"/>
        </w:rPr>
      </w:pPr>
      <w:r w:rsidRPr="005945E1">
        <w:rPr>
          <w:szCs w:val="22"/>
        </w:rPr>
        <w:t>Ensure that the switch is in the “Off” position after each use.</w:t>
      </w:r>
    </w:p>
    <w:p w:rsidR="005945E1" w:rsidRPr="005945E1" w:rsidRDefault="005945E1" w:rsidP="005945E1">
      <w:pPr>
        <w:numPr>
          <w:ilvl w:val="0"/>
          <w:numId w:val="2"/>
        </w:numPr>
        <w:spacing w:after="200" w:line="360" w:lineRule="auto"/>
        <w:contextualSpacing/>
        <w:jc w:val="both"/>
        <w:rPr>
          <w:szCs w:val="22"/>
        </w:rPr>
      </w:pPr>
      <w:r w:rsidRPr="005945E1">
        <w:rPr>
          <w:szCs w:val="22"/>
        </w:rPr>
        <w:t>The manufacturer does not accept responsibility for any damage or injury caused by improper or incorrect use, or for repairs carried out by unauthorised personnel.</w:t>
      </w:r>
    </w:p>
    <w:p w:rsidR="005945E1" w:rsidRPr="005945E1" w:rsidRDefault="005945E1" w:rsidP="005945E1">
      <w:pPr>
        <w:numPr>
          <w:ilvl w:val="0"/>
          <w:numId w:val="2"/>
        </w:numPr>
        <w:spacing w:after="200" w:line="360" w:lineRule="auto"/>
        <w:contextualSpacing/>
        <w:jc w:val="both"/>
        <w:rPr>
          <w:rFonts w:cs="Times New Roman"/>
          <w:szCs w:val="22"/>
        </w:rPr>
      </w:pPr>
      <w:r w:rsidRPr="005945E1">
        <w:rPr>
          <w:szCs w:val="22"/>
        </w:rPr>
        <w:t>In case of technical problems, switch off the machine and do not attempt to repair it yourself. Return the appliance to an authorised service facility for examination, adjustment or repair. Always insist on the use of original spare parts. Failure to comply with the above mentioned pre-cautions and instructions, could affect the safe operation of this machine.</w:t>
      </w:r>
    </w:p>
    <w:p w:rsidR="005945E1" w:rsidRPr="005945E1" w:rsidRDefault="005945E1" w:rsidP="005945E1">
      <w:pPr>
        <w:spacing w:after="200" w:line="360" w:lineRule="auto"/>
        <w:contextualSpacing/>
        <w:jc w:val="both"/>
        <w:rPr>
          <w:rFonts w:cs="Times New Roman"/>
          <w:szCs w:val="22"/>
        </w:rPr>
      </w:pPr>
    </w:p>
    <w:p w:rsidR="005945E1" w:rsidRPr="005945E1" w:rsidRDefault="005945E1" w:rsidP="005945E1">
      <w:pPr>
        <w:spacing w:after="200" w:line="360" w:lineRule="auto"/>
        <w:jc w:val="both"/>
        <w:rPr>
          <w:b/>
          <w:sz w:val="28"/>
          <w:szCs w:val="22"/>
        </w:rPr>
      </w:pPr>
      <w:r w:rsidRPr="005945E1">
        <w:rPr>
          <w:b/>
          <w:sz w:val="28"/>
          <w:szCs w:val="22"/>
        </w:rPr>
        <w:t>ADDITIONAL SAFEGUARDS</w:t>
      </w:r>
    </w:p>
    <w:p w:rsidR="005945E1" w:rsidRPr="005945E1" w:rsidRDefault="005945E1" w:rsidP="005945E1">
      <w:pPr>
        <w:pStyle w:val="ListParagraph"/>
        <w:widowControl w:val="0"/>
        <w:numPr>
          <w:ilvl w:val="0"/>
          <w:numId w:val="8"/>
        </w:numPr>
        <w:spacing w:line="360" w:lineRule="auto"/>
        <w:ind w:left="714" w:hanging="357"/>
        <w:jc w:val="both"/>
        <w:rPr>
          <w:rFonts w:ascii="Arial" w:eastAsia="SimSun" w:hAnsi="Arial" w:cs="Arial"/>
          <w:kern w:val="2"/>
          <w:sz w:val="22"/>
          <w:szCs w:val="22"/>
          <w:lang w:val="en-US" w:eastAsia="zh-CN"/>
        </w:rPr>
      </w:pPr>
      <w:r w:rsidRPr="005945E1">
        <w:rPr>
          <w:rFonts w:ascii="Arial" w:eastAsia="SimSun" w:hAnsi="Arial" w:cs="Arial"/>
          <w:kern w:val="2"/>
          <w:sz w:val="22"/>
          <w:szCs w:val="22"/>
          <w:lang w:val="en-US" w:eastAsia="zh-CN"/>
        </w:rPr>
        <w:t>Keep the appliance out of the reach of children.</w:t>
      </w:r>
    </w:p>
    <w:p w:rsidR="005945E1" w:rsidRPr="005945E1" w:rsidRDefault="005945E1" w:rsidP="005945E1">
      <w:pPr>
        <w:pStyle w:val="ListParagraph"/>
        <w:widowControl w:val="0"/>
        <w:numPr>
          <w:ilvl w:val="0"/>
          <w:numId w:val="8"/>
        </w:numPr>
        <w:spacing w:line="360" w:lineRule="auto"/>
        <w:ind w:left="714" w:hanging="357"/>
        <w:jc w:val="both"/>
        <w:rPr>
          <w:rFonts w:ascii="Arial" w:eastAsia="SimSun" w:hAnsi="Arial" w:cs="Arial"/>
          <w:kern w:val="2"/>
          <w:sz w:val="22"/>
          <w:szCs w:val="22"/>
          <w:lang w:val="en-US" w:eastAsia="zh-CN"/>
        </w:rPr>
      </w:pPr>
      <w:r w:rsidRPr="005945E1">
        <w:rPr>
          <w:rFonts w:ascii="Arial" w:eastAsia="SimSun" w:hAnsi="Arial" w:cs="Arial"/>
          <w:kern w:val="2"/>
          <w:sz w:val="22"/>
          <w:szCs w:val="22"/>
          <w:lang w:val="en-US" w:eastAsia="zh-CN"/>
        </w:rPr>
        <w:t>This trimmer is designed for cutting nose and ear hairs. Do not attempt to use it for any other purpose.</w:t>
      </w:r>
    </w:p>
    <w:p w:rsidR="005945E1" w:rsidRPr="005945E1" w:rsidRDefault="005945E1" w:rsidP="005945E1">
      <w:pPr>
        <w:pStyle w:val="ListParagraph"/>
        <w:widowControl w:val="0"/>
        <w:numPr>
          <w:ilvl w:val="0"/>
          <w:numId w:val="8"/>
        </w:numPr>
        <w:spacing w:line="360" w:lineRule="auto"/>
        <w:ind w:left="714" w:hanging="357"/>
        <w:jc w:val="both"/>
        <w:rPr>
          <w:rFonts w:ascii="Arial" w:eastAsia="SimSun" w:hAnsi="Arial" w:cs="Arial"/>
          <w:kern w:val="2"/>
          <w:sz w:val="22"/>
          <w:szCs w:val="22"/>
          <w:lang w:val="en-US" w:eastAsia="zh-CN"/>
        </w:rPr>
      </w:pPr>
      <w:r w:rsidRPr="005945E1">
        <w:rPr>
          <w:rFonts w:ascii="Arial" w:eastAsia="SimSun" w:hAnsi="Arial" w:cs="Arial"/>
          <w:kern w:val="2"/>
          <w:sz w:val="22"/>
          <w:szCs w:val="22"/>
          <w:lang w:val="en-US" w:eastAsia="zh-CN"/>
        </w:rPr>
        <w:t xml:space="preserve">For hygienic reasons, do not share this appliance with </w:t>
      </w:r>
      <w:r>
        <w:rPr>
          <w:rFonts w:ascii="Arial" w:eastAsia="SimSun" w:hAnsi="Arial" w:cs="Arial"/>
          <w:kern w:val="2"/>
          <w:sz w:val="22"/>
          <w:szCs w:val="22"/>
          <w:lang w:val="en-US" w:eastAsia="zh-CN"/>
        </w:rPr>
        <w:t>other</w:t>
      </w:r>
      <w:r w:rsidRPr="005945E1">
        <w:rPr>
          <w:rFonts w:ascii="Arial" w:eastAsia="SimSun" w:hAnsi="Arial" w:cs="Arial"/>
          <w:kern w:val="2"/>
          <w:sz w:val="22"/>
          <w:szCs w:val="22"/>
          <w:lang w:val="en-US" w:eastAsia="zh-CN"/>
        </w:rPr>
        <w:t xml:space="preserve"> persons.</w:t>
      </w:r>
    </w:p>
    <w:p w:rsidR="005945E1" w:rsidRPr="005945E1" w:rsidRDefault="005945E1" w:rsidP="005945E1">
      <w:pPr>
        <w:pStyle w:val="ListParagraph"/>
        <w:widowControl w:val="0"/>
        <w:numPr>
          <w:ilvl w:val="0"/>
          <w:numId w:val="8"/>
        </w:numPr>
        <w:spacing w:line="360" w:lineRule="auto"/>
        <w:ind w:left="714" w:hanging="357"/>
        <w:jc w:val="both"/>
        <w:rPr>
          <w:rFonts w:ascii="Arial" w:eastAsia="SimSun" w:hAnsi="Arial" w:cs="Arial"/>
          <w:kern w:val="2"/>
          <w:sz w:val="22"/>
          <w:szCs w:val="22"/>
          <w:lang w:val="en-US" w:eastAsia="zh-CN"/>
        </w:rPr>
      </w:pPr>
      <w:r w:rsidRPr="005945E1">
        <w:rPr>
          <w:rFonts w:ascii="Arial" w:eastAsia="SimSun" w:hAnsi="Arial" w:cs="Arial"/>
          <w:kern w:val="2"/>
          <w:sz w:val="22"/>
          <w:szCs w:val="22"/>
          <w:lang w:val="en-US" w:eastAsia="zh-CN"/>
        </w:rPr>
        <w:t xml:space="preserve">If you have </w:t>
      </w:r>
      <w:r>
        <w:rPr>
          <w:rFonts w:ascii="Arial" w:eastAsia="SimSun" w:hAnsi="Arial" w:cs="Arial"/>
          <w:kern w:val="2"/>
          <w:sz w:val="22"/>
          <w:szCs w:val="22"/>
          <w:lang w:val="en-US" w:eastAsia="zh-CN"/>
        </w:rPr>
        <w:t>an infection</w:t>
      </w:r>
      <w:r w:rsidRPr="005945E1">
        <w:rPr>
          <w:rFonts w:ascii="Arial" w:eastAsia="SimSun" w:hAnsi="Arial" w:cs="Arial"/>
          <w:kern w:val="2"/>
          <w:sz w:val="22"/>
          <w:szCs w:val="22"/>
          <w:lang w:val="en-US" w:eastAsia="zh-CN"/>
        </w:rPr>
        <w:t xml:space="preserve"> in the nose or ear area that requires treatment, please be ca</w:t>
      </w:r>
      <w:r>
        <w:rPr>
          <w:rFonts w:ascii="Arial" w:eastAsia="SimSun" w:hAnsi="Arial" w:cs="Arial"/>
          <w:kern w:val="2"/>
          <w:sz w:val="22"/>
          <w:szCs w:val="22"/>
          <w:lang w:val="en-US" w:eastAsia="zh-CN"/>
        </w:rPr>
        <w:t>reful when using the appliance and</w:t>
      </w:r>
      <w:r w:rsidRPr="005945E1">
        <w:rPr>
          <w:rFonts w:ascii="Arial" w:eastAsia="SimSun" w:hAnsi="Arial" w:cs="Arial"/>
          <w:kern w:val="2"/>
          <w:sz w:val="22"/>
          <w:szCs w:val="22"/>
          <w:lang w:val="en-US" w:eastAsia="zh-CN"/>
        </w:rPr>
        <w:t xml:space="preserve"> consult your doctor.</w:t>
      </w:r>
    </w:p>
    <w:p w:rsidR="005945E1" w:rsidRPr="005945E1" w:rsidRDefault="005945E1" w:rsidP="005945E1">
      <w:pPr>
        <w:pStyle w:val="ListParagraph"/>
        <w:widowControl w:val="0"/>
        <w:numPr>
          <w:ilvl w:val="0"/>
          <w:numId w:val="8"/>
        </w:numPr>
        <w:spacing w:line="360" w:lineRule="auto"/>
        <w:ind w:left="714" w:hanging="357"/>
        <w:jc w:val="both"/>
        <w:rPr>
          <w:rFonts w:ascii="Arial" w:eastAsia="SimSun" w:hAnsi="Arial" w:cs="Arial"/>
          <w:kern w:val="2"/>
          <w:sz w:val="22"/>
          <w:szCs w:val="22"/>
          <w:lang w:val="en-US" w:eastAsia="zh-CN"/>
        </w:rPr>
      </w:pPr>
      <w:r w:rsidRPr="005945E1">
        <w:rPr>
          <w:rFonts w:ascii="Arial" w:eastAsia="SimSun" w:hAnsi="Arial" w:cs="Arial"/>
          <w:kern w:val="2"/>
          <w:sz w:val="22"/>
          <w:szCs w:val="22"/>
          <w:lang w:val="en-US" w:eastAsia="zh-CN"/>
        </w:rPr>
        <w:t>Never use the appliance if the cutting parts are damaged or broken.</w:t>
      </w:r>
    </w:p>
    <w:p w:rsidR="005945E1" w:rsidRPr="005945E1" w:rsidRDefault="005945E1" w:rsidP="005945E1">
      <w:pPr>
        <w:pStyle w:val="ListParagraph"/>
        <w:widowControl w:val="0"/>
        <w:numPr>
          <w:ilvl w:val="0"/>
          <w:numId w:val="8"/>
        </w:numPr>
        <w:spacing w:line="360" w:lineRule="auto"/>
        <w:ind w:left="714" w:hanging="357"/>
        <w:jc w:val="both"/>
        <w:rPr>
          <w:rFonts w:ascii="Arial" w:eastAsia="SimSun" w:hAnsi="Arial" w:cs="Arial"/>
          <w:kern w:val="2"/>
          <w:sz w:val="22"/>
          <w:szCs w:val="22"/>
          <w:lang w:val="en-US" w:eastAsia="zh-CN"/>
        </w:rPr>
      </w:pPr>
      <w:r w:rsidRPr="005945E1">
        <w:rPr>
          <w:rFonts w:ascii="Arial" w:eastAsia="SimSun" w:hAnsi="Arial" w:cs="Arial"/>
          <w:kern w:val="2"/>
          <w:sz w:val="22"/>
          <w:szCs w:val="22"/>
          <w:lang w:val="en-US" w:eastAsia="zh-CN"/>
        </w:rPr>
        <w:t xml:space="preserve">If the appliance is not used for long periods of time, do not leave the battery inserted </w:t>
      </w:r>
      <w:r>
        <w:rPr>
          <w:rFonts w:ascii="Arial" w:eastAsia="SimSun" w:hAnsi="Arial" w:cs="Arial"/>
          <w:kern w:val="2"/>
          <w:sz w:val="22"/>
          <w:szCs w:val="22"/>
          <w:lang w:val="en-US" w:eastAsia="zh-CN"/>
        </w:rPr>
        <w:t>as this may present a danger of leakage</w:t>
      </w:r>
      <w:r w:rsidRPr="005945E1">
        <w:rPr>
          <w:rFonts w:ascii="Arial" w:eastAsia="SimSun" w:hAnsi="Arial" w:cs="Arial"/>
          <w:kern w:val="2"/>
          <w:sz w:val="22"/>
          <w:szCs w:val="22"/>
          <w:lang w:val="en-US" w:eastAsia="zh-CN"/>
        </w:rPr>
        <w:t>.</w:t>
      </w:r>
    </w:p>
    <w:p w:rsidR="005945E1" w:rsidRPr="005945E1" w:rsidRDefault="005945E1" w:rsidP="005945E1">
      <w:pPr>
        <w:pStyle w:val="ListParagraph"/>
        <w:numPr>
          <w:ilvl w:val="0"/>
          <w:numId w:val="8"/>
        </w:numPr>
        <w:spacing w:line="360" w:lineRule="auto"/>
        <w:ind w:left="714" w:hanging="357"/>
        <w:jc w:val="both"/>
        <w:rPr>
          <w:szCs w:val="22"/>
        </w:rPr>
      </w:pPr>
      <w:r w:rsidRPr="005945E1">
        <w:rPr>
          <w:rFonts w:ascii="Arial" w:eastAsia="SimSun" w:hAnsi="Arial" w:cs="Arial"/>
          <w:kern w:val="2"/>
          <w:sz w:val="22"/>
          <w:szCs w:val="22"/>
          <w:lang w:val="en-US" w:eastAsia="zh-CN"/>
        </w:rPr>
        <w:t>Please make sure that the old batteries are disposed of at an officially assigned location</w:t>
      </w:r>
      <w:r w:rsidRPr="005945E1">
        <w:rPr>
          <w:rFonts w:ascii="Arial" w:hAnsi="Arial" w:cs="Arial"/>
          <w:sz w:val="22"/>
          <w:szCs w:val="22"/>
        </w:rPr>
        <w:t xml:space="preserve"> </w:t>
      </w:r>
    </w:p>
    <w:p w:rsidR="005945E1" w:rsidRDefault="005945E1" w:rsidP="005945E1">
      <w:pPr>
        <w:spacing w:line="360" w:lineRule="auto"/>
        <w:jc w:val="both"/>
      </w:pPr>
    </w:p>
    <w:p w:rsidR="002C76EE" w:rsidRDefault="002C76EE" w:rsidP="005945E1">
      <w:pPr>
        <w:spacing w:line="360" w:lineRule="auto"/>
        <w:jc w:val="both"/>
      </w:pPr>
    </w:p>
    <w:p w:rsidR="002C76EE" w:rsidRDefault="002C76EE" w:rsidP="005945E1">
      <w:pPr>
        <w:spacing w:line="360" w:lineRule="auto"/>
        <w:jc w:val="both"/>
      </w:pPr>
    </w:p>
    <w:p w:rsidR="005945E1" w:rsidRDefault="005945E1" w:rsidP="005945E1">
      <w:pPr>
        <w:spacing w:line="360" w:lineRule="auto"/>
        <w:jc w:val="both"/>
      </w:pPr>
    </w:p>
    <w:p w:rsidR="005945E1" w:rsidRDefault="005945E1" w:rsidP="005945E1">
      <w:pPr>
        <w:spacing w:line="360" w:lineRule="auto"/>
        <w:jc w:val="both"/>
      </w:pPr>
    </w:p>
    <w:p w:rsidR="005945E1" w:rsidRDefault="005945E1" w:rsidP="005945E1">
      <w:pPr>
        <w:spacing w:line="360" w:lineRule="auto"/>
        <w:jc w:val="both"/>
      </w:pPr>
    </w:p>
    <w:p w:rsidR="005945E1" w:rsidRPr="005945E1" w:rsidRDefault="005945E1" w:rsidP="005945E1">
      <w:pPr>
        <w:spacing w:line="360" w:lineRule="auto"/>
        <w:jc w:val="both"/>
      </w:pPr>
    </w:p>
    <w:p w:rsidR="005945E1" w:rsidRDefault="005945E1" w:rsidP="005945E1">
      <w:pPr>
        <w:spacing w:after="200" w:line="360" w:lineRule="auto"/>
        <w:jc w:val="both"/>
        <w:rPr>
          <w:b/>
          <w:sz w:val="26"/>
          <w:szCs w:val="26"/>
        </w:rPr>
      </w:pPr>
    </w:p>
    <w:p w:rsidR="005945E1" w:rsidRDefault="005945E1" w:rsidP="005945E1">
      <w:pPr>
        <w:spacing w:after="200" w:line="360" w:lineRule="auto"/>
        <w:jc w:val="both"/>
        <w:rPr>
          <w:b/>
          <w:noProof/>
          <w:sz w:val="28"/>
          <w:szCs w:val="28"/>
          <w:lang w:eastAsia="en-ZA"/>
        </w:rPr>
      </w:pPr>
    </w:p>
    <w:p w:rsidR="005945E1" w:rsidRPr="005945E1" w:rsidRDefault="005945E1" w:rsidP="005945E1">
      <w:pPr>
        <w:spacing w:after="200" w:line="360" w:lineRule="auto"/>
        <w:jc w:val="both"/>
        <w:rPr>
          <w:b/>
          <w:sz w:val="26"/>
          <w:szCs w:val="26"/>
        </w:rPr>
      </w:pPr>
      <w:r>
        <w:rPr>
          <w:rFonts w:hint="eastAsia"/>
          <w:b/>
          <w:noProof/>
          <w:sz w:val="28"/>
          <w:szCs w:val="28"/>
          <w:lang w:eastAsia="en-ZA"/>
        </w:rPr>
        <w:lastRenderedPageBreak/>
        <w:drawing>
          <wp:anchor distT="0" distB="0" distL="114300" distR="114300" simplePos="0" relativeHeight="251659264" behindDoc="1" locked="0" layoutInCell="1" allowOverlap="1" wp14:anchorId="4049D227" wp14:editId="6B0FF1BD">
            <wp:simplePos x="0" y="0"/>
            <wp:positionH relativeFrom="column">
              <wp:posOffset>1609090</wp:posOffset>
            </wp:positionH>
            <wp:positionV relativeFrom="paragraph">
              <wp:posOffset>210185</wp:posOffset>
            </wp:positionV>
            <wp:extent cx="1737360" cy="4762500"/>
            <wp:effectExtent l="0" t="0" r="0" b="0"/>
            <wp:wrapTight wrapText="bothSides">
              <wp:wrapPolygon edited="0">
                <wp:start x="8526" y="0"/>
                <wp:lineTo x="7816" y="346"/>
                <wp:lineTo x="6868" y="2765"/>
                <wp:lineTo x="2605" y="3283"/>
                <wp:lineTo x="2605" y="4061"/>
                <wp:lineTo x="7105" y="4147"/>
                <wp:lineTo x="8289" y="5530"/>
                <wp:lineTo x="2605" y="6134"/>
                <wp:lineTo x="711" y="6566"/>
                <wp:lineTo x="711" y="7085"/>
                <wp:lineTo x="8763" y="8294"/>
                <wp:lineTo x="9711" y="8294"/>
                <wp:lineTo x="8053" y="9677"/>
                <wp:lineTo x="6868" y="10109"/>
                <wp:lineTo x="5921" y="13824"/>
                <wp:lineTo x="6158" y="19354"/>
                <wp:lineTo x="0" y="19440"/>
                <wp:lineTo x="0" y="20390"/>
                <wp:lineTo x="5921" y="20736"/>
                <wp:lineTo x="6868" y="21514"/>
                <wp:lineTo x="14921" y="21514"/>
                <wp:lineTo x="15632" y="19354"/>
                <wp:lineTo x="15632" y="13824"/>
                <wp:lineTo x="17053" y="12442"/>
                <wp:lineTo x="21316" y="11923"/>
                <wp:lineTo x="21316" y="11059"/>
                <wp:lineTo x="15395" y="11059"/>
                <wp:lineTo x="14921" y="10109"/>
                <wp:lineTo x="13737" y="9677"/>
                <wp:lineTo x="12316" y="8294"/>
                <wp:lineTo x="13974" y="6912"/>
                <wp:lineTo x="16105" y="6912"/>
                <wp:lineTo x="20605" y="5962"/>
                <wp:lineTo x="20368" y="5357"/>
                <wp:lineTo x="11368" y="4234"/>
                <wp:lineTo x="14211" y="4147"/>
                <wp:lineTo x="15395" y="3802"/>
                <wp:lineTo x="14447" y="1382"/>
                <wp:lineTo x="16579" y="1382"/>
                <wp:lineTo x="19895" y="518"/>
                <wp:lineTo x="19658" y="0"/>
                <wp:lineTo x="8526"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7360" cy="476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45E1">
        <w:rPr>
          <w:b/>
          <w:sz w:val="26"/>
          <w:szCs w:val="26"/>
        </w:rPr>
        <w:t>PARTS DIAGRAM</w:t>
      </w:r>
    </w:p>
    <w:p w:rsidR="005945E1" w:rsidRDefault="005945E1" w:rsidP="005945E1">
      <w:pPr>
        <w:widowControl w:val="0"/>
        <w:ind w:left="360"/>
        <w:jc w:val="both"/>
        <w:rPr>
          <w:rFonts w:ascii="Calibri" w:eastAsia="SimSun" w:hAnsi="Calibri" w:cs="Times New Roman"/>
          <w:kern w:val="2"/>
          <w:sz w:val="21"/>
          <w:szCs w:val="22"/>
          <w:lang w:val="en-US" w:eastAsia="zh-CN"/>
        </w:rPr>
      </w:pPr>
    </w:p>
    <w:p w:rsidR="005945E1" w:rsidRDefault="005945E1" w:rsidP="005945E1">
      <w:pPr>
        <w:widowControl w:val="0"/>
        <w:ind w:left="360"/>
        <w:jc w:val="both"/>
        <w:rPr>
          <w:rFonts w:ascii="Calibri" w:eastAsia="SimSun" w:hAnsi="Calibri" w:cs="Times New Roman"/>
          <w:kern w:val="2"/>
          <w:sz w:val="21"/>
          <w:szCs w:val="22"/>
          <w:lang w:val="en-US" w:eastAsia="zh-CN"/>
        </w:rPr>
      </w:pPr>
    </w:p>
    <w:p w:rsidR="005945E1" w:rsidRDefault="005945E1" w:rsidP="005945E1">
      <w:pPr>
        <w:widowControl w:val="0"/>
        <w:ind w:left="360"/>
        <w:jc w:val="both"/>
        <w:rPr>
          <w:rFonts w:ascii="Calibri" w:eastAsia="SimSun" w:hAnsi="Calibri" w:cs="Times New Roman"/>
          <w:kern w:val="2"/>
          <w:sz w:val="21"/>
          <w:szCs w:val="22"/>
          <w:lang w:val="en-US" w:eastAsia="zh-CN"/>
        </w:rPr>
      </w:pPr>
    </w:p>
    <w:p w:rsidR="005945E1" w:rsidRDefault="005945E1" w:rsidP="005945E1">
      <w:pPr>
        <w:widowControl w:val="0"/>
        <w:ind w:left="360"/>
        <w:jc w:val="both"/>
        <w:rPr>
          <w:rFonts w:ascii="Calibri" w:eastAsia="SimSun" w:hAnsi="Calibri" w:cs="Times New Roman"/>
          <w:kern w:val="2"/>
          <w:sz w:val="21"/>
          <w:szCs w:val="22"/>
          <w:lang w:val="en-US" w:eastAsia="zh-CN"/>
        </w:rPr>
      </w:pPr>
    </w:p>
    <w:p w:rsidR="005945E1" w:rsidRDefault="005945E1" w:rsidP="005945E1">
      <w:pPr>
        <w:widowControl w:val="0"/>
        <w:ind w:left="360"/>
        <w:jc w:val="both"/>
        <w:rPr>
          <w:rFonts w:ascii="Calibri" w:eastAsia="SimSun" w:hAnsi="Calibri" w:cs="Times New Roman"/>
          <w:kern w:val="2"/>
          <w:sz w:val="21"/>
          <w:szCs w:val="22"/>
          <w:lang w:val="en-US" w:eastAsia="zh-CN"/>
        </w:rPr>
      </w:pPr>
    </w:p>
    <w:p w:rsidR="005945E1" w:rsidRDefault="005945E1" w:rsidP="005945E1">
      <w:pPr>
        <w:widowControl w:val="0"/>
        <w:ind w:left="360"/>
        <w:jc w:val="both"/>
        <w:rPr>
          <w:rFonts w:ascii="Calibri" w:eastAsia="SimSun" w:hAnsi="Calibri" w:cs="Times New Roman"/>
          <w:kern w:val="2"/>
          <w:sz w:val="21"/>
          <w:szCs w:val="22"/>
          <w:lang w:val="en-US" w:eastAsia="zh-CN"/>
        </w:rPr>
      </w:pPr>
    </w:p>
    <w:p w:rsidR="005945E1" w:rsidRDefault="005945E1" w:rsidP="005945E1">
      <w:pPr>
        <w:widowControl w:val="0"/>
        <w:ind w:left="360"/>
        <w:jc w:val="both"/>
        <w:rPr>
          <w:rFonts w:ascii="Calibri" w:eastAsia="SimSun" w:hAnsi="Calibri" w:cs="Times New Roman"/>
          <w:kern w:val="2"/>
          <w:sz w:val="21"/>
          <w:szCs w:val="22"/>
          <w:lang w:val="en-US" w:eastAsia="zh-CN"/>
        </w:rPr>
      </w:pPr>
    </w:p>
    <w:p w:rsidR="005945E1" w:rsidRDefault="005945E1" w:rsidP="005945E1">
      <w:pPr>
        <w:widowControl w:val="0"/>
        <w:ind w:left="360"/>
        <w:jc w:val="both"/>
        <w:rPr>
          <w:rFonts w:ascii="Calibri" w:eastAsia="SimSun" w:hAnsi="Calibri" w:cs="Times New Roman"/>
          <w:kern w:val="2"/>
          <w:sz w:val="21"/>
          <w:szCs w:val="22"/>
          <w:lang w:val="en-US" w:eastAsia="zh-CN"/>
        </w:rPr>
      </w:pPr>
    </w:p>
    <w:p w:rsidR="005945E1" w:rsidRDefault="005945E1" w:rsidP="005945E1">
      <w:pPr>
        <w:widowControl w:val="0"/>
        <w:ind w:left="360"/>
        <w:jc w:val="both"/>
        <w:rPr>
          <w:rFonts w:ascii="Calibri" w:eastAsia="SimSun" w:hAnsi="Calibri" w:cs="Times New Roman"/>
          <w:kern w:val="2"/>
          <w:sz w:val="21"/>
          <w:szCs w:val="22"/>
          <w:lang w:val="en-US" w:eastAsia="zh-CN"/>
        </w:rPr>
      </w:pPr>
    </w:p>
    <w:p w:rsidR="005945E1" w:rsidRDefault="005945E1" w:rsidP="005945E1">
      <w:pPr>
        <w:widowControl w:val="0"/>
        <w:ind w:left="360"/>
        <w:jc w:val="both"/>
        <w:rPr>
          <w:rFonts w:ascii="Calibri" w:eastAsia="SimSun" w:hAnsi="Calibri" w:cs="Times New Roman"/>
          <w:kern w:val="2"/>
          <w:sz w:val="21"/>
          <w:szCs w:val="22"/>
          <w:lang w:val="en-US" w:eastAsia="zh-CN"/>
        </w:rPr>
      </w:pPr>
    </w:p>
    <w:p w:rsidR="005945E1" w:rsidRDefault="005945E1" w:rsidP="005945E1">
      <w:pPr>
        <w:widowControl w:val="0"/>
        <w:ind w:left="360"/>
        <w:jc w:val="both"/>
        <w:rPr>
          <w:rFonts w:ascii="Calibri" w:eastAsia="SimSun" w:hAnsi="Calibri" w:cs="Times New Roman"/>
          <w:kern w:val="2"/>
          <w:sz w:val="21"/>
          <w:szCs w:val="22"/>
          <w:lang w:val="en-US" w:eastAsia="zh-CN"/>
        </w:rPr>
      </w:pPr>
    </w:p>
    <w:p w:rsidR="005945E1" w:rsidRDefault="005945E1" w:rsidP="005945E1">
      <w:pPr>
        <w:widowControl w:val="0"/>
        <w:ind w:left="360"/>
        <w:jc w:val="both"/>
        <w:rPr>
          <w:rFonts w:ascii="Calibri" w:eastAsia="SimSun" w:hAnsi="Calibri" w:cs="Times New Roman"/>
          <w:kern w:val="2"/>
          <w:sz w:val="21"/>
          <w:szCs w:val="22"/>
          <w:lang w:val="en-US" w:eastAsia="zh-CN"/>
        </w:rPr>
      </w:pPr>
    </w:p>
    <w:p w:rsidR="005945E1" w:rsidRDefault="005945E1" w:rsidP="005945E1">
      <w:pPr>
        <w:widowControl w:val="0"/>
        <w:ind w:left="360"/>
        <w:jc w:val="both"/>
        <w:rPr>
          <w:rFonts w:ascii="Calibri" w:eastAsia="SimSun" w:hAnsi="Calibri" w:cs="Times New Roman"/>
          <w:kern w:val="2"/>
          <w:sz w:val="21"/>
          <w:szCs w:val="22"/>
          <w:lang w:val="en-US" w:eastAsia="zh-CN"/>
        </w:rPr>
      </w:pPr>
    </w:p>
    <w:p w:rsidR="005945E1" w:rsidRDefault="005945E1" w:rsidP="005945E1">
      <w:pPr>
        <w:widowControl w:val="0"/>
        <w:ind w:left="360"/>
        <w:jc w:val="both"/>
        <w:rPr>
          <w:rFonts w:ascii="Calibri" w:eastAsia="SimSun" w:hAnsi="Calibri" w:cs="Times New Roman"/>
          <w:kern w:val="2"/>
          <w:sz w:val="21"/>
          <w:szCs w:val="22"/>
          <w:lang w:val="en-US" w:eastAsia="zh-CN"/>
        </w:rPr>
      </w:pPr>
    </w:p>
    <w:p w:rsidR="005945E1" w:rsidRDefault="005945E1" w:rsidP="005945E1">
      <w:pPr>
        <w:widowControl w:val="0"/>
        <w:ind w:left="360"/>
        <w:jc w:val="both"/>
        <w:rPr>
          <w:rFonts w:ascii="Calibri" w:eastAsia="SimSun" w:hAnsi="Calibri" w:cs="Times New Roman"/>
          <w:kern w:val="2"/>
          <w:sz w:val="21"/>
          <w:szCs w:val="22"/>
          <w:lang w:val="en-US" w:eastAsia="zh-CN"/>
        </w:rPr>
      </w:pPr>
    </w:p>
    <w:p w:rsidR="005945E1" w:rsidRDefault="005945E1" w:rsidP="005945E1">
      <w:pPr>
        <w:widowControl w:val="0"/>
        <w:ind w:left="360"/>
        <w:jc w:val="both"/>
        <w:rPr>
          <w:rFonts w:ascii="Calibri" w:eastAsia="SimSun" w:hAnsi="Calibri" w:cs="Times New Roman"/>
          <w:kern w:val="2"/>
          <w:sz w:val="21"/>
          <w:szCs w:val="22"/>
          <w:lang w:val="en-US" w:eastAsia="zh-CN"/>
        </w:rPr>
      </w:pPr>
    </w:p>
    <w:p w:rsidR="005945E1" w:rsidRDefault="005945E1" w:rsidP="005945E1">
      <w:pPr>
        <w:widowControl w:val="0"/>
        <w:ind w:left="360"/>
        <w:jc w:val="both"/>
        <w:rPr>
          <w:rFonts w:ascii="Calibri" w:eastAsia="SimSun" w:hAnsi="Calibri" w:cs="Times New Roman"/>
          <w:kern w:val="2"/>
          <w:sz w:val="21"/>
          <w:szCs w:val="22"/>
          <w:lang w:val="en-US" w:eastAsia="zh-CN"/>
        </w:rPr>
      </w:pPr>
    </w:p>
    <w:p w:rsidR="005945E1" w:rsidRDefault="005945E1" w:rsidP="005945E1">
      <w:pPr>
        <w:widowControl w:val="0"/>
        <w:ind w:left="360"/>
        <w:jc w:val="both"/>
        <w:rPr>
          <w:rFonts w:ascii="Calibri" w:eastAsia="SimSun" w:hAnsi="Calibri" w:cs="Times New Roman"/>
          <w:kern w:val="2"/>
          <w:sz w:val="21"/>
          <w:szCs w:val="22"/>
          <w:lang w:val="en-US" w:eastAsia="zh-CN"/>
        </w:rPr>
      </w:pPr>
    </w:p>
    <w:p w:rsidR="005945E1" w:rsidRDefault="005945E1" w:rsidP="005945E1">
      <w:pPr>
        <w:widowControl w:val="0"/>
        <w:ind w:left="360"/>
        <w:jc w:val="both"/>
        <w:rPr>
          <w:rFonts w:ascii="Calibri" w:eastAsia="SimSun" w:hAnsi="Calibri" w:cs="Times New Roman"/>
          <w:kern w:val="2"/>
          <w:sz w:val="21"/>
          <w:szCs w:val="22"/>
          <w:lang w:val="en-US" w:eastAsia="zh-CN"/>
        </w:rPr>
      </w:pPr>
    </w:p>
    <w:p w:rsidR="005945E1" w:rsidRDefault="005945E1" w:rsidP="005945E1">
      <w:pPr>
        <w:widowControl w:val="0"/>
        <w:ind w:left="360"/>
        <w:jc w:val="both"/>
        <w:rPr>
          <w:rFonts w:ascii="Calibri" w:eastAsia="SimSun" w:hAnsi="Calibri" w:cs="Times New Roman"/>
          <w:kern w:val="2"/>
          <w:sz w:val="21"/>
          <w:szCs w:val="22"/>
          <w:lang w:val="en-US" w:eastAsia="zh-CN"/>
        </w:rPr>
      </w:pPr>
    </w:p>
    <w:p w:rsidR="005945E1" w:rsidRDefault="005945E1" w:rsidP="005945E1">
      <w:pPr>
        <w:widowControl w:val="0"/>
        <w:ind w:left="360"/>
        <w:jc w:val="both"/>
        <w:rPr>
          <w:rFonts w:ascii="Calibri" w:eastAsia="SimSun" w:hAnsi="Calibri" w:cs="Times New Roman"/>
          <w:kern w:val="2"/>
          <w:sz w:val="21"/>
          <w:szCs w:val="22"/>
          <w:lang w:val="en-US" w:eastAsia="zh-CN"/>
        </w:rPr>
      </w:pPr>
    </w:p>
    <w:p w:rsidR="005945E1" w:rsidRDefault="005945E1" w:rsidP="005945E1">
      <w:pPr>
        <w:widowControl w:val="0"/>
        <w:ind w:left="360"/>
        <w:jc w:val="both"/>
        <w:rPr>
          <w:rFonts w:ascii="Calibri" w:eastAsia="SimSun" w:hAnsi="Calibri" w:cs="Times New Roman"/>
          <w:kern w:val="2"/>
          <w:sz w:val="21"/>
          <w:szCs w:val="22"/>
          <w:lang w:val="en-US" w:eastAsia="zh-CN"/>
        </w:rPr>
      </w:pPr>
    </w:p>
    <w:p w:rsidR="005945E1" w:rsidRDefault="005945E1" w:rsidP="005945E1">
      <w:pPr>
        <w:widowControl w:val="0"/>
        <w:ind w:left="360"/>
        <w:jc w:val="both"/>
        <w:rPr>
          <w:rFonts w:ascii="Calibri" w:eastAsia="SimSun" w:hAnsi="Calibri" w:cs="Times New Roman"/>
          <w:kern w:val="2"/>
          <w:sz w:val="21"/>
          <w:szCs w:val="22"/>
          <w:lang w:val="en-US" w:eastAsia="zh-CN"/>
        </w:rPr>
      </w:pPr>
    </w:p>
    <w:p w:rsidR="005945E1" w:rsidRDefault="005945E1" w:rsidP="005945E1">
      <w:pPr>
        <w:widowControl w:val="0"/>
        <w:ind w:left="360"/>
        <w:jc w:val="both"/>
        <w:rPr>
          <w:rFonts w:ascii="Calibri" w:eastAsia="SimSun" w:hAnsi="Calibri" w:cs="Times New Roman"/>
          <w:kern w:val="2"/>
          <w:sz w:val="21"/>
          <w:szCs w:val="22"/>
          <w:lang w:val="en-US" w:eastAsia="zh-CN"/>
        </w:rPr>
      </w:pPr>
    </w:p>
    <w:p w:rsidR="005945E1" w:rsidRDefault="005945E1" w:rsidP="005945E1">
      <w:pPr>
        <w:widowControl w:val="0"/>
        <w:ind w:left="360"/>
        <w:jc w:val="both"/>
        <w:rPr>
          <w:rFonts w:ascii="Calibri" w:eastAsia="SimSun" w:hAnsi="Calibri" w:cs="Times New Roman"/>
          <w:kern w:val="2"/>
          <w:sz w:val="21"/>
          <w:szCs w:val="22"/>
          <w:lang w:val="en-US" w:eastAsia="zh-CN"/>
        </w:rPr>
      </w:pPr>
    </w:p>
    <w:p w:rsidR="005945E1" w:rsidRDefault="005945E1" w:rsidP="005945E1">
      <w:pPr>
        <w:widowControl w:val="0"/>
        <w:ind w:left="360"/>
        <w:jc w:val="both"/>
        <w:rPr>
          <w:rFonts w:ascii="Calibri" w:eastAsia="SimSun" w:hAnsi="Calibri" w:cs="Times New Roman"/>
          <w:kern w:val="2"/>
          <w:sz w:val="21"/>
          <w:szCs w:val="22"/>
          <w:lang w:val="en-US" w:eastAsia="zh-CN"/>
        </w:rPr>
      </w:pPr>
    </w:p>
    <w:p w:rsidR="005945E1" w:rsidRDefault="005945E1" w:rsidP="005945E1">
      <w:pPr>
        <w:widowControl w:val="0"/>
        <w:ind w:left="360"/>
        <w:jc w:val="both"/>
        <w:rPr>
          <w:rFonts w:ascii="Calibri" w:eastAsia="SimSun" w:hAnsi="Calibri" w:cs="Times New Roman"/>
          <w:kern w:val="2"/>
          <w:sz w:val="21"/>
          <w:szCs w:val="22"/>
          <w:lang w:val="en-US" w:eastAsia="zh-CN"/>
        </w:rPr>
      </w:pPr>
    </w:p>
    <w:p w:rsidR="005945E1" w:rsidRDefault="005945E1" w:rsidP="005945E1">
      <w:pPr>
        <w:widowControl w:val="0"/>
        <w:ind w:left="360"/>
        <w:jc w:val="both"/>
        <w:rPr>
          <w:rFonts w:ascii="Calibri" w:eastAsia="SimSun" w:hAnsi="Calibri" w:cs="Times New Roman"/>
          <w:kern w:val="2"/>
          <w:sz w:val="21"/>
          <w:szCs w:val="22"/>
          <w:lang w:val="en-US" w:eastAsia="zh-CN"/>
        </w:rPr>
      </w:pPr>
    </w:p>
    <w:p w:rsidR="005945E1" w:rsidRPr="00EC4879" w:rsidRDefault="005945E1" w:rsidP="005945E1">
      <w:pPr>
        <w:widowControl w:val="0"/>
        <w:ind w:left="360"/>
        <w:jc w:val="both"/>
        <w:rPr>
          <w:rFonts w:eastAsia="SimSun"/>
          <w:kern w:val="2"/>
          <w:szCs w:val="22"/>
          <w:lang w:val="en-US" w:eastAsia="zh-CN"/>
        </w:rPr>
      </w:pPr>
    </w:p>
    <w:p w:rsidR="005945E1" w:rsidRPr="00EC4879" w:rsidRDefault="005945E1" w:rsidP="005945E1">
      <w:pPr>
        <w:pStyle w:val="ListParagraph"/>
        <w:widowControl w:val="0"/>
        <w:numPr>
          <w:ilvl w:val="0"/>
          <w:numId w:val="10"/>
        </w:numPr>
        <w:jc w:val="both"/>
        <w:rPr>
          <w:rFonts w:ascii="Arial" w:eastAsia="SimSun" w:hAnsi="Arial" w:cs="Arial"/>
          <w:kern w:val="2"/>
          <w:sz w:val="22"/>
          <w:szCs w:val="22"/>
          <w:lang w:val="en-US" w:eastAsia="zh-CN"/>
        </w:rPr>
      </w:pPr>
      <w:r w:rsidRPr="00EC4879">
        <w:rPr>
          <w:rFonts w:ascii="Arial" w:eastAsia="SimSun" w:hAnsi="Arial" w:cs="Arial"/>
          <w:kern w:val="2"/>
          <w:sz w:val="22"/>
          <w:szCs w:val="22"/>
          <w:lang w:val="en-US" w:eastAsia="zh-CN"/>
        </w:rPr>
        <w:t>Cap</w:t>
      </w:r>
    </w:p>
    <w:p w:rsidR="005945E1" w:rsidRPr="00EC4879" w:rsidRDefault="005945E1" w:rsidP="005945E1">
      <w:pPr>
        <w:pStyle w:val="ListParagraph"/>
        <w:widowControl w:val="0"/>
        <w:numPr>
          <w:ilvl w:val="0"/>
          <w:numId w:val="10"/>
        </w:numPr>
        <w:jc w:val="both"/>
        <w:rPr>
          <w:rFonts w:ascii="Arial" w:eastAsia="SimSun" w:hAnsi="Arial" w:cs="Arial"/>
          <w:kern w:val="2"/>
          <w:sz w:val="22"/>
          <w:szCs w:val="22"/>
          <w:lang w:val="en-US" w:eastAsia="zh-CN"/>
        </w:rPr>
      </w:pPr>
      <w:r w:rsidRPr="00EC4879">
        <w:rPr>
          <w:rFonts w:ascii="Arial" w:eastAsia="SimSun" w:hAnsi="Arial" w:cs="Arial"/>
          <w:kern w:val="2"/>
          <w:sz w:val="22"/>
          <w:szCs w:val="22"/>
          <w:lang w:val="en-US" w:eastAsia="zh-CN"/>
        </w:rPr>
        <w:t>Outer cutter</w:t>
      </w:r>
    </w:p>
    <w:p w:rsidR="005945E1" w:rsidRPr="00EC4879" w:rsidRDefault="005945E1" w:rsidP="005945E1">
      <w:pPr>
        <w:pStyle w:val="ListParagraph"/>
        <w:widowControl w:val="0"/>
        <w:numPr>
          <w:ilvl w:val="0"/>
          <w:numId w:val="10"/>
        </w:numPr>
        <w:jc w:val="both"/>
        <w:rPr>
          <w:rFonts w:ascii="Arial" w:eastAsia="SimSun" w:hAnsi="Arial" w:cs="Arial"/>
          <w:kern w:val="2"/>
          <w:sz w:val="22"/>
          <w:szCs w:val="22"/>
          <w:lang w:val="en-US" w:eastAsia="zh-CN"/>
        </w:rPr>
      </w:pPr>
      <w:r w:rsidRPr="00EC4879">
        <w:rPr>
          <w:rFonts w:ascii="Arial" w:eastAsia="SimSun" w:hAnsi="Arial" w:cs="Arial"/>
          <w:kern w:val="2"/>
          <w:sz w:val="22"/>
          <w:szCs w:val="22"/>
          <w:lang w:val="en-US" w:eastAsia="zh-CN"/>
        </w:rPr>
        <w:t>Foil frame</w:t>
      </w:r>
    </w:p>
    <w:p w:rsidR="005945E1" w:rsidRPr="00EC4879" w:rsidRDefault="005945E1" w:rsidP="005945E1">
      <w:pPr>
        <w:pStyle w:val="ListParagraph"/>
        <w:widowControl w:val="0"/>
        <w:numPr>
          <w:ilvl w:val="0"/>
          <w:numId w:val="10"/>
        </w:numPr>
        <w:jc w:val="both"/>
        <w:rPr>
          <w:rFonts w:ascii="Arial" w:eastAsia="SimSun" w:hAnsi="Arial" w:cs="Arial"/>
          <w:kern w:val="2"/>
          <w:sz w:val="22"/>
          <w:szCs w:val="22"/>
          <w:lang w:val="en-US" w:eastAsia="zh-CN"/>
        </w:rPr>
      </w:pPr>
      <w:r w:rsidRPr="00EC4879">
        <w:rPr>
          <w:rFonts w:ascii="Arial" w:eastAsia="SimSun" w:hAnsi="Arial" w:cs="Arial"/>
          <w:kern w:val="2"/>
          <w:sz w:val="22"/>
          <w:szCs w:val="22"/>
          <w:lang w:val="en-US" w:eastAsia="zh-CN"/>
        </w:rPr>
        <w:t>Inner cutter</w:t>
      </w:r>
    </w:p>
    <w:p w:rsidR="005945E1" w:rsidRPr="00EC4879" w:rsidRDefault="005945E1" w:rsidP="005945E1">
      <w:pPr>
        <w:pStyle w:val="ListParagraph"/>
        <w:widowControl w:val="0"/>
        <w:numPr>
          <w:ilvl w:val="0"/>
          <w:numId w:val="10"/>
        </w:numPr>
        <w:jc w:val="both"/>
        <w:rPr>
          <w:rFonts w:ascii="Arial" w:eastAsia="SimSun" w:hAnsi="Arial" w:cs="Arial"/>
          <w:kern w:val="2"/>
          <w:sz w:val="22"/>
          <w:szCs w:val="22"/>
          <w:lang w:val="en-US" w:eastAsia="zh-CN"/>
        </w:rPr>
      </w:pPr>
      <w:r w:rsidRPr="00EC4879">
        <w:rPr>
          <w:rFonts w:ascii="Arial" w:eastAsia="SimSun" w:hAnsi="Arial" w:cs="Arial"/>
          <w:kern w:val="2"/>
          <w:sz w:val="22"/>
          <w:szCs w:val="22"/>
          <w:lang w:val="en-US" w:eastAsia="zh-CN"/>
        </w:rPr>
        <w:t>Switch</w:t>
      </w:r>
    </w:p>
    <w:p w:rsidR="005945E1" w:rsidRPr="00EC4879" w:rsidRDefault="005945E1" w:rsidP="005945E1">
      <w:pPr>
        <w:pStyle w:val="ListParagraph"/>
        <w:widowControl w:val="0"/>
        <w:numPr>
          <w:ilvl w:val="0"/>
          <w:numId w:val="10"/>
        </w:numPr>
        <w:jc w:val="both"/>
        <w:rPr>
          <w:rFonts w:ascii="Arial" w:eastAsia="SimSun" w:hAnsi="Arial" w:cs="Arial"/>
          <w:kern w:val="2"/>
          <w:sz w:val="22"/>
          <w:szCs w:val="22"/>
          <w:lang w:val="en-US" w:eastAsia="zh-CN"/>
        </w:rPr>
      </w:pPr>
      <w:r w:rsidRPr="00EC4879">
        <w:rPr>
          <w:rFonts w:ascii="Arial" w:eastAsia="SimSun" w:hAnsi="Arial" w:cs="Arial"/>
          <w:kern w:val="2"/>
          <w:sz w:val="22"/>
          <w:szCs w:val="22"/>
          <w:lang w:val="en-US" w:eastAsia="zh-CN"/>
        </w:rPr>
        <w:t>Battery cover</w:t>
      </w:r>
    </w:p>
    <w:p w:rsidR="005945E1" w:rsidRDefault="005945E1"/>
    <w:p w:rsidR="005945E1" w:rsidRDefault="005945E1"/>
    <w:p w:rsidR="005945E1" w:rsidRDefault="005945E1"/>
    <w:p w:rsidR="005945E1" w:rsidRDefault="005945E1" w:rsidP="005945E1">
      <w:pPr>
        <w:spacing w:after="200" w:line="360" w:lineRule="auto"/>
        <w:jc w:val="both"/>
        <w:rPr>
          <w:rFonts w:eastAsia="SimSun"/>
          <w:b/>
          <w:sz w:val="26"/>
          <w:szCs w:val="26"/>
          <w:lang w:val="en-GB" w:eastAsia="zh-CN"/>
        </w:rPr>
      </w:pPr>
      <w:r w:rsidRPr="005945E1">
        <w:rPr>
          <w:rFonts w:eastAsia="SimSun"/>
          <w:b/>
          <w:sz w:val="26"/>
          <w:szCs w:val="26"/>
          <w:lang w:val="en-GB" w:eastAsia="zh-CN"/>
        </w:rPr>
        <w:t>OPERATING INSTRUCTIONS</w:t>
      </w:r>
    </w:p>
    <w:p w:rsidR="00141650" w:rsidRPr="00141650" w:rsidRDefault="00141650" w:rsidP="00141650">
      <w:pPr>
        <w:spacing w:after="200" w:line="360" w:lineRule="auto"/>
        <w:jc w:val="both"/>
        <w:rPr>
          <w:b/>
          <w:sz w:val="26"/>
          <w:szCs w:val="26"/>
        </w:rPr>
      </w:pPr>
      <w:r w:rsidRPr="00141650">
        <w:rPr>
          <w:b/>
          <w:sz w:val="26"/>
          <w:szCs w:val="26"/>
        </w:rPr>
        <w:t>Inserting the battery</w:t>
      </w:r>
    </w:p>
    <w:p w:rsidR="00141650" w:rsidRPr="00141650" w:rsidRDefault="00141650" w:rsidP="00141650">
      <w:pPr>
        <w:spacing w:after="200" w:line="360" w:lineRule="auto"/>
        <w:jc w:val="both"/>
        <w:rPr>
          <w:szCs w:val="26"/>
        </w:rPr>
      </w:pPr>
      <w:r w:rsidRPr="00141650">
        <w:rPr>
          <w:szCs w:val="26"/>
        </w:rPr>
        <w:t>This appliance op</w:t>
      </w:r>
      <w:r>
        <w:rPr>
          <w:szCs w:val="26"/>
        </w:rPr>
        <w:t>erates with one AA 1.5V battery:</w:t>
      </w:r>
    </w:p>
    <w:p w:rsidR="00141650" w:rsidRPr="00141650" w:rsidRDefault="00141650" w:rsidP="00141650">
      <w:pPr>
        <w:spacing w:after="200" w:line="360" w:lineRule="auto"/>
        <w:jc w:val="both"/>
        <w:rPr>
          <w:szCs w:val="26"/>
        </w:rPr>
      </w:pPr>
      <w:r w:rsidRPr="00141650">
        <w:rPr>
          <w:szCs w:val="26"/>
        </w:rPr>
        <w:t>1.</w:t>
      </w:r>
      <w:r w:rsidRPr="00141650">
        <w:rPr>
          <w:szCs w:val="26"/>
        </w:rPr>
        <w:tab/>
        <w:t>Make sure the appliance is turned off.</w:t>
      </w:r>
    </w:p>
    <w:p w:rsidR="00141650" w:rsidRPr="00141650" w:rsidRDefault="00141650" w:rsidP="00141650">
      <w:pPr>
        <w:spacing w:after="200" w:line="360" w:lineRule="auto"/>
        <w:jc w:val="both"/>
        <w:rPr>
          <w:szCs w:val="26"/>
        </w:rPr>
      </w:pPr>
      <w:r w:rsidRPr="00141650">
        <w:rPr>
          <w:szCs w:val="26"/>
        </w:rPr>
        <w:t>2.</w:t>
      </w:r>
      <w:r w:rsidRPr="00141650">
        <w:rPr>
          <w:szCs w:val="26"/>
        </w:rPr>
        <w:tab/>
      </w:r>
      <w:r>
        <w:rPr>
          <w:szCs w:val="26"/>
        </w:rPr>
        <w:t>Pull the battery cover off</w:t>
      </w:r>
      <w:r w:rsidR="00CF5DEF">
        <w:rPr>
          <w:szCs w:val="26"/>
        </w:rPr>
        <w:t>.</w:t>
      </w:r>
    </w:p>
    <w:p w:rsidR="00141650" w:rsidRDefault="00141650" w:rsidP="00141650">
      <w:pPr>
        <w:spacing w:after="200" w:line="360" w:lineRule="auto"/>
        <w:jc w:val="both"/>
        <w:rPr>
          <w:szCs w:val="26"/>
        </w:rPr>
      </w:pPr>
      <w:r w:rsidRPr="00141650">
        <w:rPr>
          <w:szCs w:val="26"/>
        </w:rPr>
        <w:t>3.</w:t>
      </w:r>
      <w:r w:rsidRPr="00141650">
        <w:rPr>
          <w:szCs w:val="26"/>
        </w:rPr>
        <w:tab/>
        <w:t xml:space="preserve">Insert the battery with </w:t>
      </w:r>
      <w:r>
        <w:rPr>
          <w:szCs w:val="26"/>
        </w:rPr>
        <w:t xml:space="preserve">the </w:t>
      </w:r>
      <w:r w:rsidRPr="00141650">
        <w:rPr>
          <w:szCs w:val="26"/>
        </w:rPr>
        <w:t>(+) pole</w:t>
      </w:r>
      <w:r>
        <w:rPr>
          <w:szCs w:val="26"/>
        </w:rPr>
        <w:t xml:space="preserve"> side</w:t>
      </w:r>
      <w:r w:rsidRPr="00141650">
        <w:rPr>
          <w:szCs w:val="26"/>
        </w:rPr>
        <w:t xml:space="preserve"> up and replace the battery cover.</w:t>
      </w:r>
    </w:p>
    <w:p w:rsidR="00141650" w:rsidRPr="005945E1" w:rsidRDefault="00141650" w:rsidP="00141650">
      <w:pPr>
        <w:spacing w:after="200" w:line="360" w:lineRule="auto"/>
        <w:jc w:val="both"/>
        <w:rPr>
          <w:b/>
          <w:sz w:val="28"/>
          <w:szCs w:val="26"/>
        </w:rPr>
      </w:pPr>
      <w:r w:rsidRPr="00141650">
        <w:rPr>
          <w:b/>
          <w:sz w:val="28"/>
          <w:szCs w:val="26"/>
        </w:rPr>
        <w:lastRenderedPageBreak/>
        <w:t>Using the appliance</w:t>
      </w:r>
    </w:p>
    <w:p w:rsidR="005945E1" w:rsidRPr="00141650" w:rsidRDefault="005945E1" w:rsidP="005945E1">
      <w:pPr>
        <w:pStyle w:val="ListParagraph"/>
        <w:numPr>
          <w:ilvl w:val="0"/>
          <w:numId w:val="11"/>
        </w:numPr>
        <w:spacing w:line="360" w:lineRule="auto"/>
        <w:rPr>
          <w:rFonts w:ascii="Arial" w:hAnsi="Arial" w:cs="Arial"/>
          <w:sz w:val="22"/>
        </w:rPr>
      </w:pPr>
      <w:r w:rsidRPr="00141650">
        <w:rPr>
          <w:rFonts w:ascii="Arial" w:hAnsi="Arial" w:cs="Arial"/>
          <w:sz w:val="22"/>
        </w:rPr>
        <w:t>Remove the cap and slide switch up.</w:t>
      </w:r>
    </w:p>
    <w:p w:rsidR="005945E1" w:rsidRPr="00141650" w:rsidRDefault="005945E1" w:rsidP="005945E1">
      <w:pPr>
        <w:pStyle w:val="ListParagraph"/>
        <w:numPr>
          <w:ilvl w:val="0"/>
          <w:numId w:val="11"/>
        </w:numPr>
        <w:spacing w:line="360" w:lineRule="auto"/>
        <w:rPr>
          <w:rFonts w:ascii="Arial" w:hAnsi="Arial" w:cs="Arial"/>
          <w:sz w:val="22"/>
        </w:rPr>
      </w:pPr>
      <w:r w:rsidRPr="00141650">
        <w:rPr>
          <w:rFonts w:ascii="Arial" w:hAnsi="Arial" w:cs="Arial"/>
          <w:sz w:val="22"/>
        </w:rPr>
        <w:t xml:space="preserve">Carefully </w:t>
      </w:r>
      <w:r w:rsidR="00141650">
        <w:rPr>
          <w:rFonts w:ascii="Arial" w:hAnsi="Arial" w:cs="Arial"/>
          <w:sz w:val="22"/>
        </w:rPr>
        <w:t xml:space="preserve">insert the appliance into the nose and/ or the ear so </w:t>
      </w:r>
      <w:r w:rsidRPr="00141650">
        <w:rPr>
          <w:rFonts w:ascii="Arial" w:hAnsi="Arial" w:cs="Arial"/>
          <w:sz w:val="22"/>
        </w:rPr>
        <w:t>that the</w:t>
      </w:r>
      <w:r w:rsidR="00141650">
        <w:rPr>
          <w:rFonts w:ascii="Arial" w:hAnsi="Arial" w:cs="Arial"/>
          <w:sz w:val="22"/>
        </w:rPr>
        <w:t xml:space="preserve"> hairs can be easily captured</w:t>
      </w:r>
      <w:r w:rsidRPr="00141650">
        <w:rPr>
          <w:rFonts w:ascii="Arial" w:hAnsi="Arial" w:cs="Arial"/>
          <w:sz w:val="22"/>
        </w:rPr>
        <w:t xml:space="preserve"> into the foil frame.</w:t>
      </w:r>
      <w:r w:rsidR="00141650">
        <w:rPr>
          <w:rFonts w:ascii="Arial" w:hAnsi="Arial" w:cs="Arial"/>
          <w:sz w:val="22"/>
        </w:rPr>
        <w:t xml:space="preserve"> A</w:t>
      </w:r>
      <w:r w:rsidRPr="00141650">
        <w:rPr>
          <w:rFonts w:ascii="Arial" w:hAnsi="Arial" w:cs="Arial"/>
          <w:sz w:val="22"/>
        </w:rPr>
        <w:t xml:space="preserve">void </w:t>
      </w:r>
      <w:r w:rsidR="00141650">
        <w:rPr>
          <w:rFonts w:ascii="Arial" w:hAnsi="Arial" w:cs="Arial"/>
          <w:sz w:val="22"/>
        </w:rPr>
        <w:t xml:space="preserve">inserting </w:t>
      </w:r>
      <w:r w:rsidRPr="00141650">
        <w:rPr>
          <w:rFonts w:ascii="Arial" w:hAnsi="Arial" w:cs="Arial"/>
          <w:sz w:val="22"/>
        </w:rPr>
        <w:t>the trimmer more than (5mm) into nose or ear.</w:t>
      </w:r>
    </w:p>
    <w:p w:rsidR="005945E1" w:rsidRDefault="005945E1"/>
    <w:p w:rsidR="00141650" w:rsidRDefault="00141650" w:rsidP="00141650">
      <w:pPr>
        <w:spacing w:after="200" w:line="360" w:lineRule="auto"/>
        <w:jc w:val="both"/>
        <w:rPr>
          <w:rFonts w:cs="Times New Roman"/>
          <w:b/>
          <w:sz w:val="26"/>
          <w:szCs w:val="26"/>
        </w:rPr>
      </w:pPr>
      <w:r>
        <w:rPr>
          <w:rFonts w:cs="Times New Roman"/>
          <w:b/>
          <w:sz w:val="26"/>
          <w:szCs w:val="26"/>
        </w:rPr>
        <w:t>CLEANING AND MAINTENANCE</w:t>
      </w:r>
    </w:p>
    <w:p w:rsidR="00141650" w:rsidRPr="00B30013" w:rsidRDefault="00141650" w:rsidP="00141650">
      <w:pPr>
        <w:pStyle w:val="ListParagraph"/>
        <w:numPr>
          <w:ilvl w:val="0"/>
          <w:numId w:val="3"/>
        </w:numPr>
        <w:spacing w:after="200" w:line="360" w:lineRule="auto"/>
        <w:jc w:val="both"/>
        <w:rPr>
          <w:rFonts w:ascii="Arial" w:hAnsi="Arial" w:cs="Arial"/>
          <w:sz w:val="22"/>
          <w:szCs w:val="22"/>
        </w:rPr>
      </w:pPr>
      <w:r w:rsidRPr="00B30013">
        <w:rPr>
          <w:rFonts w:ascii="Arial" w:hAnsi="Arial" w:cs="Arial"/>
          <w:sz w:val="22"/>
          <w:szCs w:val="22"/>
        </w:rPr>
        <w:t>Before cleaning the app</w:t>
      </w:r>
      <w:r w:rsidR="00CF5DEF" w:rsidRPr="00B30013">
        <w:rPr>
          <w:rFonts w:ascii="Arial" w:hAnsi="Arial" w:cs="Arial"/>
          <w:sz w:val="22"/>
          <w:szCs w:val="22"/>
        </w:rPr>
        <w:t>liance, it must be switched off.</w:t>
      </w:r>
    </w:p>
    <w:p w:rsidR="00141650" w:rsidRPr="00B30013" w:rsidRDefault="00141650" w:rsidP="00141650">
      <w:pPr>
        <w:pStyle w:val="ListParagraph"/>
        <w:numPr>
          <w:ilvl w:val="0"/>
          <w:numId w:val="19"/>
        </w:numPr>
        <w:spacing w:after="200" w:line="360" w:lineRule="auto"/>
        <w:jc w:val="both"/>
        <w:rPr>
          <w:rFonts w:ascii="Arial" w:hAnsi="Arial" w:cs="Arial"/>
          <w:sz w:val="22"/>
          <w:szCs w:val="22"/>
        </w:rPr>
      </w:pPr>
      <w:r w:rsidRPr="00B30013">
        <w:rPr>
          <w:rFonts w:ascii="Arial" w:hAnsi="Arial" w:cs="Arial"/>
          <w:sz w:val="22"/>
          <w:szCs w:val="22"/>
        </w:rPr>
        <w:t>Remove the foil frame by turning it counter-clockwise.</w:t>
      </w:r>
    </w:p>
    <w:p w:rsidR="00141650" w:rsidRPr="00B30013" w:rsidRDefault="00141650" w:rsidP="00141650">
      <w:pPr>
        <w:pStyle w:val="ListParagraph"/>
        <w:numPr>
          <w:ilvl w:val="0"/>
          <w:numId w:val="19"/>
        </w:numPr>
        <w:spacing w:after="200" w:line="360" w:lineRule="auto"/>
        <w:jc w:val="both"/>
        <w:rPr>
          <w:rFonts w:ascii="Arial" w:hAnsi="Arial" w:cs="Arial"/>
          <w:sz w:val="22"/>
          <w:szCs w:val="22"/>
        </w:rPr>
      </w:pPr>
      <w:r w:rsidRPr="00B30013">
        <w:rPr>
          <w:rFonts w:ascii="Arial" w:hAnsi="Arial" w:cs="Arial"/>
          <w:sz w:val="22"/>
          <w:szCs w:val="22"/>
        </w:rPr>
        <w:t>Clean the foil frame, the outer cutter and the inner cutter under running water.</w:t>
      </w:r>
    </w:p>
    <w:p w:rsidR="00141650" w:rsidRPr="00B30013" w:rsidRDefault="00141650" w:rsidP="00141650">
      <w:pPr>
        <w:pStyle w:val="ListParagraph"/>
        <w:numPr>
          <w:ilvl w:val="0"/>
          <w:numId w:val="19"/>
        </w:numPr>
        <w:spacing w:after="200" w:line="360" w:lineRule="auto"/>
        <w:jc w:val="both"/>
        <w:rPr>
          <w:rFonts w:ascii="Arial" w:hAnsi="Arial" w:cs="Arial"/>
          <w:sz w:val="22"/>
          <w:szCs w:val="22"/>
        </w:rPr>
      </w:pPr>
      <w:r w:rsidRPr="00B30013">
        <w:rPr>
          <w:rFonts w:ascii="Arial" w:hAnsi="Arial" w:cs="Arial"/>
          <w:sz w:val="22"/>
          <w:szCs w:val="22"/>
        </w:rPr>
        <w:t>After cleaning, leave the cutting parts to dry before reassembling.</w:t>
      </w:r>
    </w:p>
    <w:p w:rsidR="00141650" w:rsidRPr="00CF5DEF" w:rsidRDefault="00141650" w:rsidP="00141650">
      <w:pPr>
        <w:pStyle w:val="ListParagraph"/>
        <w:numPr>
          <w:ilvl w:val="0"/>
          <w:numId w:val="19"/>
        </w:numPr>
        <w:spacing w:after="200" w:line="360" w:lineRule="auto"/>
        <w:jc w:val="both"/>
        <w:rPr>
          <w:rFonts w:ascii="Arial" w:eastAsia="SimSun" w:hAnsi="Arial" w:cs="Arial"/>
          <w:sz w:val="22"/>
          <w:szCs w:val="22"/>
          <w:lang w:val="en-GB"/>
        </w:rPr>
      </w:pPr>
      <w:r w:rsidRPr="00141650">
        <w:rPr>
          <w:rFonts w:ascii="Arial" w:hAnsi="Arial" w:cs="Arial"/>
          <w:sz w:val="22"/>
          <w:szCs w:val="22"/>
        </w:rPr>
        <w:t xml:space="preserve">Apply a drop of light machine oil below the inner cutter twice a year or more often if you </w:t>
      </w:r>
      <w:r w:rsidRPr="00CF5DEF">
        <w:rPr>
          <w:rFonts w:ascii="Arial" w:hAnsi="Arial" w:cs="Arial"/>
          <w:sz w:val="22"/>
          <w:szCs w:val="22"/>
        </w:rPr>
        <w:t>clean the appliance with water</w:t>
      </w:r>
      <w:r w:rsidRPr="00CF5DEF">
        <w:rPr>
          <w:rFonts w:ascii="Arial" w:hAnsi="Arial" w:cs="Arial"/>
          <w:b/>
          <w:sz w:val="22"/>
          <w:szCs w:val="22"/>
        </w:rPr>
        <w:t>.</w:t>
      </w:r>
    </w:p>
    <w:p w:rsidR="00CF5DEF" w:rsidRPr="00CF5DEF" w:rsidRDefault="00141650" w:rsidP="00141650">
      <w:pPr>
        <w:pStyle w:val="ListParagraph"/>
        <w:numPr>
          <w:ilvl w:val="0"/>
          <w:numId w:val="19"/>
        </w:numPr>
        <w:spacing w:after="200" w:line="360" w:lineRule="auto"/>
        <w:jc w:val="both"/>
        <w:rPr>
          <w:rFonts w:ascii="Arial" w:eastAsia="SimSun" w:hAnsi="Arial" w:cs="Arial"/>
          <w:sz w:val="22"/>
          <w:szCs w:val="22"/>
          <w:lang w:val="en-GB"/>
        </w:rPr>
      </w:pPr>
      <w:r w:rsidRPr="00CF5DEF">
        <w:rPr>
          <w:rFonts w:ascii="Arial" w:eastAsia="SimSun" w:hAnsi="Arial" w:cs="Arial"/>
          <w:sz w:val="22"/>
          <w:szCs w:val="22"/>
          <w:lang w:val="en-GB"/>
        </w:rPr>
        <w:t xml:space="preserve">This appliance is for household use only and is not user-serviceable. </w:t>
      </w:r>
    </w:p>
    <w:p w:rsidR="00141650" w:rsidRPr="00CF5DEF" w:rsidRDefault="00141650" w:rsidP="00141650">
      <w:pPr>
        <w:pStyle w:val="ListParagraph"/>
        <w:numPr>
          <w:ilvl w:val="0"/>
          <w:numId w:val="19"/>
        </w:numPr>
        <w:spacing w:after="200" w:line="360" w:lineRule="auto"/>
        <w:jc w:val="both"/>
        <w:rPr>
          <w:rFonts w:ascii="Arial" w:eastAsia="SimSun" w:hAnsi="Arial" w:cs="Arial"/>
          <w:sz w:val="22"/>
          <w:szCs w:val="22"/>
          <w:lang w:val="en-GB"/>
        </w:rPr>
      </w:pPr>
      <w:r w:rsidRPr="00CF5DEF">
        <w:rPr>
          <w:rFonts w:ascii="Arial" w:eastAsia="SimSun" w:hAnsi="Arial" w:cs="Arial"/>
          <w:sz w:val="22"/>
          <w:szCs w:val="22"/>
          <w:lang w:val="en-GB"/>
        </w:rPr>
        <w:t xml:space="preserve">The body of the appliance should be cleaned with a damp cloth. </w:t>
      </w:r>
    </w:p>
    <w:p w:rsidR="00141650" w:rsidRPr="00141650" w:rsidRDefault="00141650" w:rsidP="00141650">
      <w:pPr>
        <w:numPr>
          <w:ilvl w:val="0"/>
          <w:numId w:val="19"/>
        </w:numPr>
        <w:spacing w:line="360" w:lineRule="auto"/>
        <w:jc w:val="both"/>
        <w:rPr>
          <w:rFonts w:eastAsia="SimSun"/>
          <w:szCs w:val="22"/>
          <w:lang w:val="en-GB"/>
        </w:rPr>
      </w:pPr>
      <w:r w:rsidRPr="00141650">
        <w:rPr>
          <w:rFonts w:eastAsia="SimSun"/>
          <w:szCs w:val="22"/>
          <w:lang w:val="en-GB"/>
        </w:rPr>
        <w:t>Do not use bleach or other abrasive substance or solvents to clean your appliance as it can be damaging to the finish.</w:t>
      </w:r>
      <w:r w:rsidRPr="00141650">
        <w:rPr>
          <w:szCs w:val="22"/>
          <w:lang w:val="en-GB"/>
        </w:rPr>
        <w:t xml:space="preserve"> </w:t>
      </w:r>
      <w:r w:rsidRPr="00141650">
        <w:rPr>
          <w:rFonts w:eastAsia="SimSun"/>
          <w:szCs w:val="22"/>
          <w:lang w:val="en-GB"/>
        </w:rPr>
        <w:t xml:space="preserve">To remove stubborn spots/marks, wipe the surfaces with a cloth slightly dampened in soapy water or mild non-abrasive cleaner. Rinse and dry with a clean, dry, soft cloth. </w:t>
      </w:r>
    </w:p>
    <w:p w:rsidR="00141650" w:rsidRPr="00141650" w:rsidRDefault="00141650" w:rsidP="00141650">
      <w:pPr>
        <w:numPr>
          <w:ilvl w:val="0"/>
          <w:numId w:val="19"/>
        </w:numPr>
        <w:spacing w:line="360" w:lineRule="auto"/>
        <w:jc w:val="both"/>
        <w:rPr>
          <w:rFonts w:eastAsia="SimSun"/>
          <w:szCs w:val="22"/>
          <w:lang w:val="en-GB"/>
        </w:rPr>
      </w:pPr>
      <w:r w:rsidRPr="00141650">
        <w:rPr>
          <w:rFonts w:eastAsia="SimSun"/>
          <w:szCs w:val="22"/>
          <w:lang w:val="en-GB"/>
        </w:rPr>
        <w:t>Clean the appliance regularly to ensure continued performance.</w:t>
      </w:r>
    </w:p>
    <w:p w:rsidR="00141650" w:rsidRDefault="00141650" w:rsidP="00141650">
      <w:pPr>
        <w:spacing w:line="360" w:lineRule="auto"/>
        <w:jc w:val="both"/>
        <w:rPr>
          <w:rFonts w:eastAsia="SimSun"/>
          <w:szCs w:val="22"/>
          <w:lang w:val="en-GB"/>
        </w:rPr>
      </w:pPr>
    </w:p>
    <w:p w:rsidR="00141650" w:rsidRPr="00141650" w:rsidRDefault="00141650" w:rsidP="00141650">
      <w:pPr>
        <w:spacing w:after="200" w:line="360" w:lineRule="auto"/>
        <w:jc w:val="both"/>
        <w:rPr>
          <w:rFonts w:cs="Times New Roman"/>
          <w:b/>
          <w:sz w:val="26"/>
          <w:szCs w:val="26"/>
        </w:rPr>
      </w:pPr>
      <w:proofErr w:type="gramStart"/>
      <w:r>
        <w:rPr>
          <w:rFonts w:cs="Times New Roman"/>
          <w:b/>
          <w:sz w:val="26"/>
          <w:szCs w:val="26"/>
        </w:rPr>
        <w:t>STORING THE APPLIANCE</w:t>
      </w:r>
      <w:r>
        <w:rPr>
          <w:rFonts w:cs="Times New Roman"/>
          <w:szCs w:val="22"/>
        </w:rPr>
        <w:t>.</w:t>
      </w:r>
      <w:proofErr w:type="gramEnd"/>
    </w:p>
    <w:p w:rsidR="00141650" w:rsidRDefault="00141650" w:rsidP="00141650">
      <w:pPr>
        <w:numPr>
          <w:ilvl w:val="0"/>
          <w:numId w:val="13"/>
        </w:numPr>
        <w:spacing w:after="200" w:line="360" w:lineRule="auto"/>
        <w:contextualSpacing/>
        <w:jc w:val="both"/>
        <w:rPr>
          <w:rFonts w:cs="Times New Roman"/>
          <w:szCs w:val="22"/>
        </w:rPr>
      </w:pPr>
      <w:r>
        <w:rPr>
          <w:rFonts w:cs="Times New Roman"/>
          <w:szCs w:val="22"/>
        </w:rPr>
        <w:t xml:space="preserve">Ensure that all parts are dry before storing. </w:t>
      </w:r>
    </w:p>
    <w:p w:rsidR="00141650" w:rsidRPr="00141650" w:rsidRDefault="00141650" w:rsidP="00141650">
      <w:pPr>
        <w:numPr>
          <w:ilvl w:val="0"/>
          <w:numId w:val="13"/>
        </w:numPr>
        <w:spacing w:after="200" w:line="360" w:lineRule="auto"/>
        <w:contextualSpacing/>
        <w:jc w:val="both"/>
        <w:rPr>
          <w:rFonts w:cs="Times New Roman"/>
          <w:szCs w:val="22"/>
        </w:rPr>
      </w:pPr>
      <w:r>
        <w:rPr>
          <w:rFonts w:cs="Times New Roman"/>
          <w:szCs w:val="22"/>
        </w:rPr>
        <w:t>Never store the appliance while it is still wet or dirty.</w:t>
      </w:r>
    </w:p>
    <w:p w:rsidR="00141650" w:rsidRDefault="00141650" w:rsidP="00141650">
      <w:pPr>
        <w:spacing w:line="360" w:lineRule="auto"/>
        <w:jc w:val="both"/>
        <w:rPr>
          <w:rFonts w:eastAsia="SimSun"/>
          <w:b/>
          <w:sz w:val="26"/>
          <w:szCs w:val="26"/>
          <w:lang w:val="en-GB"/>
        </w:rPr>
      </w:pPr>
    </w:p>
    <w:p w:rsidR="00141650" w:rsidRDefault="00141650" w:rsidP="00141650">
      <w:pPr>
        <w:spacing w:line="360" w:lineRule="auto"/>
        <w:jc w:val="both"/>
        <w:rPr>
          <w:rFonts w:eastAsia="SimSun"/>
          <w:b/>
          <w:szCs w:val="22"/>
          <w:lang w:val="en-GB"/>
        </w:rPr>
      </w:pPr>
      <w:r>
        <w:rPr>
          <w:rFonts w:eastAsia="SimSun"/>
          <w:b/>
          <w:sz w:val="26"/>
          <w:szCs w:val="26"/>
          <w:lang w:val="en-GB"/>
        </w:rPr>
        <w:t>SERVICING THE APPLIANCE</w:t>
      </w:r>
    </w:p>
    <w:p w:rsidR="00141650" w:rsidRDefault="00141650" w:rsidP="00141650">
      <w:pPr>
        <w:spacing w:line="360" w:lineRule="auto"/>
        <w:jc w:val="both"/>
        <w:rPr>
          <w:rFonts w:eastAsia="SimSun"/>
          <w:szCs w:val="22"/>
          <w:lang w:val="en-GB"/>
        </w:rPr>
      </w:pPr>
      <w:r>
        <w:rPr>
          <w:rFonts w:eastAsia="SimSun"/>
          <w:szCs w:val="22"/>
          <w:lang w:val="en-GB"/>
        </w:rPr>
        <w:t>There are no user serviceable parts in this appliance. If the unit is not operating correctly, please check the following:</w:t>
      </w:r>
    </w:p>
    <w:p w:rsidR="00141650" w:rsidRPr="00141650" w:rsidRDefault="00141650" w:rsidP="00141650">
      <w:pPr>
        <w:pStyle w:val="ListParagraph"/>
        <w:numPr>
          <w:ilvl w:val="0"/>
          <w:numId w:val="14"/>
        </w:numPr>
        <w:spacing w:after="200" w:line="360" w:lineRule="auto"/>
        <w:jc w:val="both"/>
        <w:rPr>
          <w:rFonts w:ascii="Arial" w:eastAsia="SimSun" w:hAnsi="Arial" w:cs="Arial"/>
          <w:b/>
          <w:sz w:val="22"/>
          <w:szCs w:val="22"/>
          <w:lang w:val="en-GB"/>
        </w:rPr>
      </w:pPr>
      <w:r w:rsidRPr="00141650">
        <w:rPr>
          <w:rFonts w:ascii="Arial" w:eastAsia="SimSun" w:hAnsi="Arial" w:cs="Arial"/>
          <w:sz w:val="22"/>
          <w:szCs w:val="22"/>
          <w:lang w:val="en-GB"/>
        </w:rPr>
        <w:t>You have followed the instructions correctly</w:t>
      </w:r>
    </w:p>
    <w:p w:rsidR="00141650" w:rsidRDefault="00141650" w:rsidP="00141650">
      <w:pPr>
        <w:pStyle w:val="ListParagraph"/>
        <w:numPr>
          <w:ilvl w:val="0"/>
          <w:numId w:val="14"/>
        </w:numPr>
        <w:spacing w:after="200" w:line="360" w:lineRule="auto"/>
        <w:jc w:val="both"/>
        <w:rPr>
          <w:rFonts w:ascii="Arial" w:eastAsia="SimSun" w:hAnsi="Arial" w:cs="Arial"/>
          <w:sz w:val="22"/>
          <w:szCs w:val="22"/>
          <w:lang w:val="en-GB"/>
        </w:rPr>
      </w:pPr>
      <w:r w:rsidRPr="00141650">
        <w:rPr>
          <w:rFonts w:ascii="Arial" w:eastAsia="SimSun" w:hAnsi="Arial" w:cs="Arial"/>
          <w:sz w:val="22"/>
          <w:szCs w:val="22"/>
          <w:lang w:val="en-GB"/>
        </w:rPr>
        <w:t>That the appliance is switched ON</w:t>
      </w:r>
    </w:p>
    <w:p w:rsidR="00141650" w:rsidRPr="00CF5DEF" w:rsidRDefault="00141650" w:rsidP="00141650">
      <w:pPr>
        <w:pStyle w:val="ListParagraph"/>
        <w:numPr>
          <w:ilvl w:val="0"/>
          <w:numId w:val="14"/>
        </w:numPr>
        <w:spacing w:after="200" w:line="360" w:lineRule="auto"/>
        <w:jc w:val="both"/>
        <w:rPr>
          <w:rFonts w:eastAsia="SimSun"/>
          <w:szCs w:val="22"/>
          <w:lang w:val="en-GB"/>
        </w:rPr>
      </w:pPr>
      <w:r w:rsidRPr="00141650">
        <w:rPr>
          <w:rFonts w:ascii="Arial" w:eastAsia="SimSun" w:hAnsi="Arial" w:cs="Arial"/>
          <w:sz w:val="22"/>
          <w:szCs w:val="22"/>
          <w:lang w:val="en-GB"/>
        </w:rPr>
        <w:t>That the battery is still working</w:t>
      </w:r>
    </w:p>
    <w:p w:rsidR="00CF5DEF" w:rsidRPr="00141650" w:rsidRDefault="00CF5DEF" w:rsidP="00CF5DEF">
      <w:pPr>
        <w:pStyle w:val="ListParagraph"/>
        <w:spacing w:after="200" w:line="360" w:lineRule="auto"/>
        <w:jc w:val="both"/>
        <w:rPr>
          <w:rFonts w:eastAsia="SimSun"/>
          <w:szCs w:val="22"/>
          <w:lang w:val="en-GB"/>
        </w:rPr>
      </w:pPr>
    </w:p>
    <w:p w:rsidR="00141650" w:rsidRDefault="00141650" w:rsidP="00141650">
      <w:pPr>
        <w:spacing w:after="200" w:line="360" w:lineRule="auto"/>
        <w:ind w:left="720"/>
        <w:contextualSpacing/>
        <w:jc w:val="both"/>
        <w:rPr>
          <w:rFonts w:eastAsia="SimSun"/>
          <w:szCs w:val="22"/>
          <w:lang w:val="en-GB"/>
        </w:rPr>
      </w:pPr>
    </w:p>
    <w:p w:rsidR="00141650" w:rsidRDefault="00141650" w:rsidP="00141650">
      <w:pPr>
        <w:spacing w:line="360" w:lineRule="auto"/>
        <w:jc w:val="both"/>
        <w:rPr>
          <w:rFonts w:eastAsia="SimSun"/>
          <w:szCs w:val="22"/>
          <w:lang w:val="en-GB"/>
        </w:rPr>
      </w:pPr>
      <w:r>
        <w:rPr>
          <w:rFonts w:eastAsia="SimSun"/>
          <w:szCs w:val="22"/>
          <w:u w:val="single"/>
          <w:lang w:val="en-GB"/>
        </w:rPr>
        <w:lastRenderedPageBreak/>
        <w:t>If the appliance still does not work after checking the above</w:t>
      </w:r>
      <w:r>
        <w:rPr>
          <w:rFonts w:eastAsia="SimSun"/>
          <w:szCs w:val="22"/>
          <w:lang w:val="en-GB"/>
        </w:rPr>
        <w:t>:</w:t>
      </w:r>
    </w:p>
    <w:p w:rsidR="00141650" w:rsidRDefault="00141650" w:rsidP="00141650">
      <w:pPr>
        <w:spacing w:line="360" w:lineRule="auto"/>
        <w:jc w:val="both"/>
        <w:rPr>
          <w:rFonts w:eastAsia="SimSun"/>
          <w:szCs w:val="22"/>
          <w:lang w:val="en-GB"/>
        </w:rPr>
      </w:pPr>
      <w:r>
        <w:rPr>
          <w:rFonts w:eastAsia="SimSun"/>
          <w:szCs w:val="22"/>
          <w:lang w:val="en-GB"/>
        </w:rPr>
        <w:t>- Consult the retailer for possible repair or replacement. If the retailer fails to resolve the problem and you need to return the appliance, make sure that:</w:t>
      </w:r>
    </w:p>
    <w:p w:rsidR="00141650" w:rsidRDefault="00141650" w:rsidP="00141650">
      <w:pPr>
        <w:numPr>
          <w:ilvl w:val="0"/>
          <w:numId w:val="15"/>
        </w:numPr>
        <w:spacing w:after="200" w:line="360" w:lineRule="auto"/>
        <w:jc w:val="both"/>
        <w:rPr>
          <w:rFonts w:eastAsia="SimSun"/>
          <w:szCs w:val="22"/>
          <w:lang w:val="en-GB"/>
        </w:rPr>
      </w:pPr>
      <w:r>
        <w:rPr>
          <w:rFonts w:eastAsia="SimSun"/>
          <w:szCs w:val="22"/>
          <w:lang w:val="en-GB"/>
        </w:rPr>
        <w:t>The unit is packed carefully back into its original packaging.</w:t>
      </w:r>
    </w:p>
    <w:p w:rsidR="00141650" w:rsidRDefault="00141650" w:rsidP="00141650">
      <w:pPr>
        <w:numPr>
          <w:ilvl w:val="0"/>
          <w:numId w:val="15"/>
        </w:numPr>
        <w:spacing w:after="200" w:line="360" w:lineRule="auto"/>
        <w:jc w:val="both"/>
        <w:rPr>
          <w:rFonts w:eastAsia="SimSun"/>
          <w:szCs w:val="22"/>
          <w:lang w:val="en-GB"/>
        </w:rPr>
      </w:pPr>
      <w:r>
        <w:rPr>
          <w:rFonts w:eastAsia="SimSun"/>
          <w:szCs w:val="22"/>
          <w:lang w:val="en-GB"/>
        </w:rPr>
        <w:t>Proof of purchase is attached.</w:t>
      </w:r>
    </w:p>
    <w:p w:rsidR="00141650" w:rsidRDefault="00141650" w:rsidP="00141650">
      <w:pPr>
        <w:numPr>
          <w:ilvl w:val="0"/>
          <w:numId w:val="15"/>
        </w:numPr>
        <w:spacing w:after="200" w:line="360" w:lineRule="auto"/>
        <w:jc w:val="both"/>
        <w:rPr>
          <w:rFonts w:eastAsia="SimSun"/>
          <w:szCs w:val="22"/>
          <w:lang w:val="en-GB"/>
        </w:rPr>
      </w:pPr>
      <w:r>
        <w:rPr>
          <w:rFonts w:eastAsia="SimSun"/>
          <w:szCs w:val="22"/>
          <w:lang w:val="en-GB"/>
        </w:rPr>
        <w:t>A reason is provided for why it is being returned.</w:t>
      </w:r>
    </w:p>
    <w:p w:rsidR="00141650" w:rsidRDefault="00141650" w:rsidP="00141650">
      <w:pPr>
        <w:spacing w:line="360" w:lineRule="auto"/>
        <w:jc w:val="both"/>
        <w:rPr>
          <w:rFonts w:eastAsia="SimSun"/>
          <w:b/>
          <w:bCs/>
          <w:szCs w:val="22"/>
          <w:lang w:val="en-GB"/>
        </w:rPr>
      </w:pPr>
    </w:p>
    <w:p w:rsidR="005945E1" w:rsidRDefault="005945E1"/>
    <w:p w:rsidR="005945E1" w:rsidRDefault="005945E1"/>
    <w:p w:rsidR="005945E1" w:rsidRDefault="005945E1"/>
    <w:p w:rsidR="00141650" w:rsidRDefault="00141650"/>
    <w:p w:rsidR="00141650" w:rsidRDefault="00141650"/>
    <w:p w:rsidR="00141650" w:rsidRDefault="00141650"/>
    <w:p w:rsidR="00141650" w:rsidRDefault="00141650"/>
    <w:p w:rsidR="00141650" w:rsidRDefault="00141650"/>
    <w:p w:rsidR="00141650" w:rsidRDefault="00141650"/>
    <w:p w:rsidR="00141650" w:rsidRDefault="00141650"/>
    <w:p w:rsidR="00141650" w:rsidRDefault="00141650"/>
    <w:p w:rsidR="00141650" w:rsidRDefault="00141650"/>
    <w:p w:rsidR="00141650" w:rsidRDefault="00141650"/>
    <w:p w:rsidR="00141650" w:rsidRDefault="00141650"/>
    <w:p w:rsidR="00141650" w:rsidRDefault="00141650"/>
    <w:p w:rsidR="00141650" w:rsidRDefault="00141650"/>
    <w:p w:rsidR="00141650" w:rsidRDefault="00141650"/>
    <w:p w:rsidR="00141650" w:rsidRDefault="00141650"/>
    <w:p w:rsidR="00141650" w:rsidRDefault="00141650"/>
    <w:p w:rsidR="00141650" w:rsidRDefault="00141650"/>
    <w:p w:rsidR="00141650" w:rsidRDefault="00141650"/>
    <w:p w:rsidR="00141650" w:rsidRDefault="00141650"/>
    <w:p w:rsidR="00141650" w:rsidRDefault="00141650"/>
    <w:p w:rsidR="00141650" w:rsidRDefault="00141650"/>
    <w:p w:rsidR="00141650" w:rsidRDefault="00141650"/>
    <w:p w:rsidR="00141650" w:rsidRDefault="00141650"/>
    <w:p w:rsidR="00141650" w:rsidRDefault="00141650"/>
    <w:p w:rsidR="00141650" w:rsidRDefault="00141650"/>
    <w:p w:rsidR="00141650" w:rsidRDefault="00141650"/>
    <w:p w:rsidR="00141650" w:rsidRDefault="00141650"/>
    <w:p w:rsidR="00141650" w:rsidRDefault="00141650"/>
    <w:p w:rsidR="00141650" w:rsidRDefault="00141650"/>
    <w:p w:rsidR="00CF5DEF" w:rsidRDefault="00CF5DEF"/>
    <w:p w:rsidR="00CF5DEF" w:rsidRDefault="00CF5DEF"/>
    <w:p w:rsidR="00141650" w:rsidRDefault="00141650"/>
    <w:p w:rsidR="00141650" w:rsidRDefault="00141650"/>
    <w:p w:rsidR="00141650" w:rsidRDefault="00141650"/>
    <w:p w:rsidR="00141650" w:rsidRDefault="00141650"/>
    <w:p w:rsidR="00141650" w:rsidRDefault="00141650"/>
    <w:p w:rsidR="00141650" w:rsidRDefault="00141650"/>
    <w:p w:rsidR="00141650" w:rsidRDefault="00141650"/>
    <w:p w:rsidR="00141650" w:rsidRDefault="00141650"/>
    <w:p w:rsidR="00141650" w:rsidRDefault="00141650" w:rsidP="00141650">
      <w:pPr>
        <w:pBdr>
          <w:top w:val="single" w:sz="6" w:space="0" w:color="auto"/>
          <w:left w:val="single" w:sz="6" w:space="1" w:color="auto"/>
          <w:bottom w:val="single" w:sz="6" w:space="1" w:color="auto"/>
          <w:right w:val="single" w:sz="6" w:space="1" w:color="auto"/>
        </w:pBdr>
        <w:jc w:val="center"/>
        <w:rPr>
          <w:rFonts w:eastAsia="SimSun"/>
          <w:b/>
          <w:sz w:val="20"/>
          <w:szCs w:val="18"/>
          <w:lang w:val="en-GB"/>
        </w:rPr>
      </w:pPr>
      <w:r>
        <w:rPr>
          <w:rFonts w:eastAsia="SimSun"/>
          <w:b/>
          <w:sz w:val="20"/>
          <w:szCs w:val="18"/>
          <w:lang w:val="en-GB"/>
        </w:rPr>
        <w:lastRenderedPageBreak/>
        <w:t>PLEASE AFFIX YOUR PROOF OF PURCHASE/RECEIPT HERE</w:t>
      </w:r>
    </w:p>
    <w:p w:rsidR="00141650" w:rsidRDefault="00141650" w:rsidP="00141650">
      <w:pPr>
        <w:pBdr>
          <w:top w:val="single" w:sz="6" w:space="0" w:color="auto"/>
          <w:left w:val="single" w:sz="6" w:space="1" w:color="auto"/>
          <w:bottom w:val="single" w:sz="6" w:space="1" w:color="auto"/>
          <w:right w:val="single" w:sz="6" w:space="1" w:color="auto"/>
        </w:pBdr>
        <w:jc w:val="center"/>
        <w:rPr>
          <w:rFonts w:eastAsia="SimSun"/>
          <w:b/>
          <w:sz w:val="20"/>
          <w:szCs w:val="18"/>
          <w:lang w:val="en-GB"/>
        </w:rPr>
      </w:pPr>
      <w:r>
        <w:rPr>
          <w:rFonts w:eastAsia="SimSun"/>
          <w:b/>
          <w:sz w:val="20"/>
          <w:szCs w:val="18"/>
          <w:lang w:val="en-GB"/>
        </w:rPr>
        <w:t>IN THE EVENT OF A CLAIM UNDER WARRANTY THIS RECEIPT MUST BE PRODUCED.</w:t>
      </w:r>
    </w:p>
    <w:p w:rsidR="00141650" w:rsidRDefault="00141650" w:rsidP="00141650">
      <w:pPr>
        <w:keepNext/>
        <w:jc w:val="center"/>
        <w:outlineLvl w:val="2"/>
        <w:rPr>
          <w:rFonts w:eastAsia="Arial Unicode MS"/>
          <w:b/>
          <w:i/>
          <w:sz w:val="20"/>
          <w:szCs w:val="18"/>
          <w:lang w:val="en-US"/>
        </w:rPr>
      </w:pPr>
    </w:p>
    <w:p w:rsidR="00141650" w:rsidRDefault="00141650" w:rsidP="00141650">
      <w:pPr>
        <w:widowControl w:val="0"/>
        <w:jc w:val="center"/>
        <w:outlineLvl w:val="2"/>
        <w:rPr>
          <w:rFonts w:eastAsia="Arial Unicode MS"/>
          <w:b/>
          <w:sz w:val="20"/>
          <w:szCs w:val="18"/>
          <w:lang w:val="fr-FR"/>
        </w:rPr>
      </w:pPr>
    </w:p>
    <w:p w:rsidR="00141650" w:rsidRDefault="00141650" w:rsidP="00141650">
      <w:pPr>
        <w:widowControl w:val="0"/>
        <w:jc w:val="center"/>
        <w:outlineLvl w:val="2"/>
        <w:rPr>
          <w:rFonts w:eastAsia="Arial Unicode MS"/>
          <w:b/>
          <w:sz w:val="20"/>
          <w:szCs w:val="18"/>
          <w:lang w:val="fr-FR"/>
        </w:rPr>
      </w:pPr>
    </w:p>
    <w:p w:rsidR="00141650" w:rsidRDefault="00141650" w:rsidP="00141650">
      <w:pPr>
        <w:widowControl w:val="0"/>
        <w:jc w:val="center"/>
        <w:outlineLvl w:val="2"/>
        <w:rPr>
          <w:rFonts w:eastAsia="Arial Unicode MS"/>
          <w:b/>
          <w:sz w:val="20"/>
          <w:szCs w:val="18"/>
          <w:lang w:val="fr-FR"/>
        </w:rPr>
      </w:pPr>
      <w:r>
        <w:rPr>
          <w:rFonts w:eastAsia="Arial Unicode MS"/>
          <w:b/>
          <w:sz w:val="20"/>
          <w:szCs w:val="18"/>
          <w:lang w:val="fr-FR"/>
        </w:rPr>
        <w:t xml:space="preserve">W A R </w:t>
      </w:r>
      <w:proofErr w:type="spellStart"/>
      <w:r>
        <w:rPr>
          <w:rFonts w:eastAsia="Arial Unicode MS"/>
          <w:b/>
          <w:sz w:val="20"/>
          <w:szCs w:val="18"/>
          <w:lang w:val="fr-FR"/>
        </w:rPr>
        <w:t>R</w:t>
      </w:r>
      <w:proofErr w:type="spellEnd"/>
      <w:r>
        <w:rPr>
          <w:rFonts w:eastAsia="Arial Unicode MS"/>
          <w:b/>
          <w:sz w:val="20"/>
          <w:szCs w:val="18"/>
          <w:lang w:val="fr-FR"/>
        </w:rPr>
        <w:t xml:space="preserve"> A N T Y</w:t>
      </w:r>
    </w:p>
    <w:p w:rsidR="00141650" w:rsidRDefault="00141650" w:rsidP="00141650">
      <w:pPr>
        <w:widowControl w:val="0"/>
        <w:rPr>
          <w:rFonts w:eastAsia="SimSun"/>
          <w:sz w:val="20"/>
          <w:szCs w:val="18"/>
          <w:lang w:val="en-GB"/>
        </w:rPr>
      </w:pPr>
    </w:p>
    <w:p w:rsidR="00141650" w:rsidRDefault="00141650" w:rsidP="00141650">
      <w:pPr>
        <w:widowControl w:val="0"/>
        <w:numPr>
          <w:ilvl w:val="0"/>
          <w:numId w:val="20"/>
        </w:numPr>
        <w:tabs>
          <w:tab w:val="num" w:pos="851"/>
        </w:tabs>
        <w:spacing w:after="240" w:line="312" w:lineRule="auto"/>
        <w:contextualSpacing/>
        <w:jc w:val="both"/>
        <w:outlineLvl w:val="0"/>
        <w:rPr>
          <w:rFonts w:eastAsia="Times New Roman"/>
          <w:sz w:val="20"/>
          <w:szCs w:val="18"/>
          <w:lang w:val="en-US"/>
        </w:rPr>
      </w:pPr>
      <w:r>
        <w:rPr>
          <w:rFonts w:eastAsia="Times New Roman"/>
          <w:sz w:val="20"/>
          <w:szCs w:val="18"/>
          <w:lang w:val="en-US"/>
        </w:rPr>
        <w:t xml:space="preserve">Home of Living Brands (Pty) Ltd warrants to the original purchaser of this product (“the customer”) that this product will be free of defects in quality and workmanship which under normal personal, family or household use and purpose may manifest within a period of 1 (one) year from the date of purchase (“warranty period”). </w:t>
      </w:r>
    </w:p>
    <w:p w:rsidR="00141650" w:rsidRDefault="00141650" w:rsidP="00141650">
      <w:pPr>
        <w:widowControl w:val="0"/>
        <w:numPr>
          <w:ilvl w:val="0"/>
          <w:numId w:val="20"/>
        </w:numPr>
        <w:tabs>
          <w:tab w:val="num" w:pos="851"/>
        </w:tabs>
        <w:spacing w:after="240" w:line="312" w:lineRule="auto"/>
        <w:contextualSpacing/>
        <w:jc w:val="both"/>
        <w:outlineLvl w:val="0"/>
        <w:rPr>
          <w:rFonts w:eastAsia="Times New Roman"/>
          <w:sz w:val="20"/>
          <w:szCs w:val="18"/>
          <w:lang w:val="en-US"/>
        </w:rPr>
      </w:pPr>
      <w:r>
        <w:rPr>
          <w:rFonts w:eastAsia="Times New Roman"/>
          <w:sz w:val="20"/>
          <w:szCs w:val="18"/>
          <w:lang w:val="en-US"/>
        </w:rPr>
        <w:t xml:space="preserve">Where the customer has purchased a product and it breaks, is defective or does not work properly for the intended purpose, the customer must notify the supplier from whom the customer bought the product (“the supplier”) thereof within the warranty period. Any claim in terms of this warranty must be supported by a proof of purchase.  If proof of purchase is not available, then repair, and/or service charges may be payable by the customer to the supplier.  </w:t>
      </w:r>
    </w:p>
    <w:p w:rsidR="00141650" w:rsidRDefault="00141650" w:rsidP="00141650">
      <w:pPr>
        <w:widowControl w:val="0"/>
        <w:numPr>
          <w:ilvl w:val="0"/>
          <w:numId w:val="20"/>
        </w:numPr>
        <w:tabs>
          <w:tab w:val="num" w:pos="851"/>
        </w:tabs>
        <w:spacing w:before="120" w:after="120" w:line="360" w:lineRule="auto"/>
        <w:contextualSpacing/>
        <w:jc w:val="both"/>
        <w:outlineLvl w:val="0"/>
        <w:rPr>
          <w:rFonts w:eastAsia="Times New Roman"/>
          <w:sz w:val="20"/>
          <w:szCs w:val="18"/>
          <w:lang w:val="en-US"/>
        </w:rPr>
      </w:pPr>
      <w:r>
        <w:rPr>
          <w:rFonts w:eastAsia="Times New Roman"/>
          <w:sz w:val="20"/>
          <w:szCs w:val="18"/>
          <w:lang w:val="en-US"/>
        </w:rPr>
        <w:t xml:space="preserve">The faulty product must be taken to the supplier's service </w:t>
      </w:r>
      <w:proofErr w:type="spellStart"/>
      <w:r>
        <w:rPr>
          <w:rFonts w:eastAsia="Times New Roman"/>
          <w:sz w:val="20"/>
          <w:szCs w:val="18"/>
          <w:lang w:val="en-US"/>
        </w:rPr>
        <w:t>centre</w:t>
      </w:r>
      <w:proofErr w:type="spellEnd"/>
      <w:r>
        <w:rPr>
          <w:rFonts w:eastAsia="Times New Roman"/>
          <w:sz w:val="20"/>
          <w:szCs w:val="18"/>
          <w:lang w:val="en-US"/>
        </w:rPr>
        <w:t xml:space="preserve"> to exercise the warranty.</w:t>
      </w:r>
    </w:p>
    <w:p w:rsidR="00141650" w:rsidRDefault="00141650" w:rsidP="00141650">
      <w:pPr>
        <w:widowControl w:val="0"/>
        <w:numPr>
          <w:ilvl w:val="0"/>
          <w:numId w:val="20"/>
        </w:numPr>
        <w:tabs>
          <w:tab w:val="num" w:pos="851"/>
        </w:tabs>
        <w:spacing w:before="120" w:after="120" w:line="360" w:lineRule="auto"/>
        <w:contextualSpacing/>
        <w:jc w:val="both"/>
        <w:outlineLvl w:val="0"/>
        <w:rPr>
          <w:rFonts w:eastAsia="Times New Roman"/>
          <w:sz w:val="20"/>
          <w:szCs w:val="18"/>
          <w:lang w:val="en-US"/>
        </w:rPr>
      </w:pPr>
      <w:r>
        <w:rPr>
          <w:rFonts w:eastAsia="Times New Roman"/>
          <w:sz w:val="20"/>
          <w:szCs w:val="18"/>
          <w:lang w:val="en-US"/>
        </w:rPr>
        <w:t xml:space="preserve">The supplier will refund, repair or exchange the product in terms of this warranty subject to legislative requirements. This warranty shall be valid only where the customer has not broken the product himself, or used the product for something that it is not supposed to be used for. The warranty does not include and will not be construed to cover products damaged as a result of disaster, misuse, tamper, abuse or any </w:t>
      </w:r>
      <w:proofErr w:type="spellStart"/>
      <w:r>
        <w:rPr>
          <w:rFonts w:eastAsia="Times New Roman"/>
          <w:sz w:val="20"/>
          <w:szCs w:val="18"/>
          <w:lang w:val="en-US"/>
        </w:rPr>
        <w:t>unauthorised</w:t>
      </w:r>
      <w:proofErr w:type="spellEnd"/>
      <w:r>
        <w:rPr>
          <w:rFonts w:eastAsia="Times New Roman"/>
          <w:sz w:val="20"/>
          <w:szCs w:val="18"/>
          <w:lang w:val="en-US"/>
        </w:rPr>
        <w:t xml:space="preserve"> modification or repair of the product. </w:t>
      </w:r>
    </w:p>
    <w:p w:rsidR="00141650" w:rsidRDefault="00141650" w:rsidP="00141650">
      <w:pPr>
        <w:widowControl w:val="0"/>
        <w:numPr>
          <w:ilvl w:val="0"/>
          <w:numId w:val="20"/>
        </w:numPr>
        <w:tabs>
          <w:tab w:val="num" w:pos="851"/>
        </w:tabs>
        <w:spacing w:before="120" w:after="120" w:line="360" w:lineRule="auto"/>
        <w:contextualSpacing/>
        <w:jc w:val="both"/>
        <w:outlineLvl w:val="0"/>
        <w:rPr>
          <w:rFonts w:eastAsia="Times New Roman"/>
          <w:sz w:val="20"/>
          <w:szCs w:val="18"/>
          <w:lang w:val="en-US"/>
        </w:rPr>
      </w:pPr>
      <w:r>
        <w:rPr>
          <w:rFonts w:eastAsia="Times New Roman"/>
          <w:sz w:val="20"/>
          <w:szCs w:val="18"/>
          <w:lang w:val="en-US"/>
        </w:rPr>
        <w:t>This warranty will extend only to the product provided at the date of the purchase and not to any expendables attached or installed by the customer.</w:t>
      </w:r>
    </w:p>
    <w:p w:rsidR="00141650" w:rsidRDefault="00141650" w:rsidP="00141650">
      <w:pPr>
        <w:widowControl w:val="0"/>
        <w:numPr>
          <w:ilvl w:val="0"/>
          <w:numId w:val="20"/>
        </w:numPr>
        <w:tabs>
          <w:tab w:val="num" w:pos="851"/>
        </w:tabs>
        <w:spacing w:before="120" w:after="120" w:line="360" w:lineRule="auto"/>
        <w:contextualSpacing/>
        <w:jc w:val="both"/>
        <w:outlineLvl w:val="0"/>
        <w:rPr>
          <w:rFonts w:eastAsia="Times New Roman"/>
          <w:sz w:val="20"/>
          <w:szCs w:val="18"/>
          <w:lang w:val="en-US"/>
        </w:rPr>
      </w:pPr>
      <w:r>
        <w:rPr>
          <w:rFonts w:eastAsia="Times New Roman"/>
          <w:sz w:val="20"/>
          <w:szCs w:val="18"/>
          <w:lang w:val="en-US"/>
        </w:rPr>
        <w:t xml:space="preserve">If the customer requests that the supplier repairs the product and the product breaks or fails to work properly within 3 (three) months of the repair and not as a result of misuse, tampering or modification by or on behalf of the customer, then the supplier may replace the product or pay a refund to the customer. </w:t>
      </w:r>
    </w:p>
    <w:p w:rsidR="00141650" w:rsidRDefault="00141650" w:rsidP="00141650">
      <w:pPr>
        <w:keepNext/>
        <w:numPr>
          <w:ilvl w:val="0"/>
          <w:numId w:val="20"/>
        </w:numPr>
        <w:tabs>
          <w:tab w:val="num" w:pos="851"/>
        </w:tabs>
        <w:spacing w:after="240" w:line="360" w:lineRule="auto"/>
        <w:contextualSpacing/>
        <w:jc w:val="both"/>
        <w:outlineLvl w:val="0"/>
        <w:rPr>
          <w:rFonts w:eastAsia="Times New Roman"/>
          <w:sz w:val="20"/>
          <w:szCs w:val="18"/>
          <w:lang w:val="en-US"/>
        </w:rPr>
      </w:pPr>
      <w:r>
        <w:rPr>
          <w:rFonts w:eastAsia="Times New Roman"/>
          <w:sz w:val="20"/>
          <w:szCs w:val="18"/>
          <w:lang w:val="en-US"/>
        </w:rPr>
        <w:t>The customer may be responsible for certain costs where products returned are not in the original packaging, or if the packaging is damaged. This will be deducted from any refund paid to the customer.</w:t>
      </w:r>
    </w:p>
    <w:p w:rsidR="00141650" w:rsidRDefault="00141650" w:rsidP="00141650">
      <w:pPr>
        <w:jc w:val="both"/>
        <w:rPr>
          <w:rFonts w:eastAsia="SimSun"/>
          <w:bCs/>
          <w:sz w:val="20"/>
          <w:szCs w:val="18"/>
          <w:lang w:val="en-GB"/>
        </w:rPr>
      </w:pPr>
    </w:p>
    <w:p w:rsidR="00141650" w:rsidRDefault="00141650" w:rsidP="00141650">
      <w:pPr>
        <w:jc w:val="both"/>
        <w:rPr>
          <w:rFonts w:eastAsia="SimSun"/>
          <w:bCs/>
          <w:sz w:val="20"/>
          <w:szCs w:val="18"/>
          <w:lang w:val="en-GB"/>
        </w:rPr>
      </w:pPr>
    </w:p>
    <w:p w:rsidR="00141650" w:rsidRDefault="00141650" w:rsidP="00141650">
      <w:pPr>
        <w:jc w:val="center"/>
        <w:rPr>
          <w:rFonts w:eastAsia="SimSun"/>
          <w:b/>
          <w:sz w:val="20"/>
          <w:szCs w:val="18"/>
          <w:lang w:val="en-GB"/>
        </w:rPr>
      </w:pPr>
      <w:r w:rsidRPr="00141650">
        <w:rPr>
          <w:rFonts w:eastAsia="SimSun"/>
          <w:b/>
          <w:sz w:val="20"/>
          <w:szCs w:val="18"/>
          <w:lang w:val="en-GB"/>
        </w:rPr>
        <w:t>HOME OF LIVING BRANDS (PTY) LTD</w:t>
      </w:r>
    </w:p>
    <w:p w:rsidR="00141650" w:rsidRDefault="00141650" w:rsidP="00141650">
      <w:pPr>
        <w:jc w:val="center"/>
        <w:rPr>
          <w:rFonts w:eastAsia="SimSun"/>
          <w:bCs/>
          <w:sz w:val="20"/>
          <w:szCs w:val="18"/>
          <w:lang w:val="en-GB"/>
        </w:rPr>
      </w:pPr>
      <w:proofErr w:type="gramStart"/>
      <w:r>
        <w:rPr>
          <w:rFonts w:eastAsia="SimSun"/>
          <w:bCs/>
          <w:sz w:val="20"/>
          <w:szCs w:val="18"/>
          <w:lang w:val="en-GB"/>
        </w:rPr>
        <w:t xml:space="preserve">JOHANNESBURG </w:t>
      </w:r>
      <w:r>
        <w:rPr>
          <w:rFonts w:eastAsia="SimSun"/>
          <w:bCs/>
          <w:sz w:val="20"/>
          <w:szCs w:val="18"/>
          <w:lang w:val="en-GB"/>
        </w:rPr>
        <w:tab/>
      </w:r>
      <w:r>
        <w:rPr>
          <w:rFonts w:eastAsia="SimSun"/>
          <w:bCs/>
          <w:sz w:val="20"/>
          <w:szCs w:val="18"/>
          <w:lang w:val="en-GB"/>
        </w:rPr>
        <w:tab/>
      </w:r>
      <w:r>
        <w:rPr>
          <w:rFonts w:eastAsia="SimSun"/>
          <w:bCs/>
          <w:sz w:val="20"/>
          <w:szCs w:val="18"/>
          <w:lang w:val="en-GB"/>
        </w:rPr>
        <w:tab/>
      </w:r>
      <w:r>
        <w:rPr>
          <w:rFonts w:eastAsia="SimSun"/>
          <w:bCs/>
          <w:sz w:val="20"/>
          <w:szCs w:val="18"/>
          <w:lang w:val="en-GB"/>
        </w:rPr>
        <w:tab/>
      </w:r>
      <w:r>
        <w:rPr>
          <w:rFonts w:eastAsia="SimSun"/>
          <w:bCs/>
          <w:sz w:val="20"/>
          <w:szCs w:val="18"/>
          <w:lang w:val="en-GB"/>
        </w:rPr>
        <w:tab/>
      </w:r>
      <w:r>
        <w:rPr>
          <w:rFonts w:eastAsia="SimSun"/>
          <w:bCs/>
          <w:sz w:val="20"/>
          <w:szCs w:val="18"/>
          <w:lang w:val="en-GB"/>
        </w:rPr>
        <w:tab/>
        <w:t>TEL NO.</w:t>
      </w:r>
      <w:proofErr w:type="gramEnd"/>
      <w:r>
        <w:rPr>
          <w:rFonts w:eastAsia="SimSun"/>
          <w:bCs/>
          <w:sz w:val="20"/>
          <w:szCs w:val="18"/>
          <w:lang w:val="en-GB"/>
        </w:rPr>
        <w:t xml:space="preserve"> (011) 490-9600</w:t>
      </w:r>
    </w:p>
    <w:p w:rsidR="00141650" w:rsidRDefault="00141650" w:rsidP="00141650">
      <w:pPr>
        <w:jc w:val="center"/>
        <w:rPr>
          <w:rFonts w:eastAsia="SimSun"/>
          <w:bCs/>
          <w:sz w:val="20"/>
          <w:szCs w:val="18"/>
          <w:lang w:val="en-GB"/>
        </w:rPr>
      </w:pPr>
    </w:p>
    <w:p w:rsidR="00141650" w:rsidRDefault="00141650" w:rsidP="00141650">
      <w:pPr>
        <w:jc w:val="center"/>
        <w:rPr>
          <w:rFonts w:eastAsia="SimSun"/>
          <w:bCs/>
          <w:sz w:val="20"/>
          <w:szCs w:val="18"/>
          <w:lang w:val="en-GB"/>
        </w:rPr>
      </w:pPr>
      <w:proofErr w:type="gramStart"/>
      <w:r>
        <w:rPr>
          <w:rFonts w:eastAsia="SimSun"/>
          <w:bCs/>
          <w:sz w:val="20"/>
          <w:szCs w:val="18"/>
          <w:lang w:val="en-GB"/>
        </w:rPr>
        <w:t>CAPE  TOWN</w:t>
      </w:r>
      <w:proofErr w:type="gramEnd"/>
      <w:r>
        <w:rPr>
          <w:rFonts w:eastAsia="SimSun"/>
          <w:bCs/>
          <w:sz w:val="20"/>
          <w:szCs w:val="18"/>
          <w:lang w:val="en-GB"/>
        </w:rPr>
        <w:tab/>
      </w:r>
      <w:r>
        <w:rPr>
          <w:rFonts w:eastAsia="SimSun"/>
          <w:bCs/>
          <w:sz w:val="20"/>
          <w:szCs w:val="18"/>
          <w:lang w:val="en-GB"/>
        </w:rPr>
        <w:tab/>
      </w:r>
      <w:r>
        <w:rPr>
          <w:rFonts w:eastAsia="SimSun"/>
          <w:bCs/>
          <w:sz w:val="20"/>
          <w:szCs w:val="18"/>
          <w:lang w:val="en-GB"/>
        </w:rPr>
        <w:tab/>
      </w:r>
      <w:r>
        <w:rPr>
          <w:rFonts w:eastAsia="SimSun"/>
          <w:bCs/>
          <w:sz w:val="20"/>
          <w:szCs w:val="18"/>
          <w:lang w:val="en-GB"/>
        </w:rPr>
        <w:tab/>
      </w:r>
      <w:r>
        <w:rPr>
          <w:rFonts w:eastAsia="SimSun"/>
          <w:bCs/>
          <w:sz w:val="20"/>
          <w:szCs w:val="18"/>
          <w:lang w:val="en-GB"/>
        </w:rPr>
        <w:tab/>
      </w:r>
      <w:r>
        <w:rPr>
          <w:rFonts w:eastAsia="SimSun"/>
          <w:bCs/>
          <w:sz w:val="20"/>
          <w:szCs w:val="18"/>
          <w:lang w:val="en-GB"/>
        </w:rPr>
        <w:tab/>
      </w:r>
      <w:r>
        <w:rPr>
          <w:rFonts w:eastAsia="SimSun"/>
          <w:bCs/>
          <w:sz w:val="20"/>
          <w:szCs w:val="18"/>
          <w:lang w:val="en-GB"/>
        </w:rPr>
        <w:tab/>
        <w:t>TEL NO. (021) 552-5161</w:t>
      </w:r>
    </w:p>
    <w:p w:rsidR="00141650" w:rsidRDefault="00141650" w:rsidP="00141650">
      <w:pPr>
        <w:jc w:val="center"/>
        <w:rPr>
          <w:rFonts w:eastAsia="SimSun"/>
          <w:bCs/>
          <w:sz w:val="20"/>
          <w:szCs w:val="18"/>
          <w:lang w:val="en-GB"/>
        </w:rPr>
      </w:pPr>
    </w:p>
    <w:p w:rsidR="00141650" w:rsidRDefault="00141650" w:rsidP="00141650">
      <w:pPr>
        <w:jc w:val="center"/>
        <w:rPr>
          <w:rFonts w:eastAsia="SimSun"/>
          <w:bCs/>
          <w:sz w:val="20"/>
          <w:szCs w:val="18"/>
          <w:lang w:val="en-GB"/>
        </w:rPr>
      </w:pPr>
      <w:proofErr w:type="gramStart"/>
      <w:r>
        <w:rPr>
          <w:rFonts w:eastAsia="SimSun"/>
          <w:bCs/>
          <w:sz w:val="20"/>
          <w:szCs w:val="18"/>
          <w:lang w:val="en-GB"/>
        </w:rPr>
        <w:t>DURBAN</w:t>
      </w:r>
      <w:r>
        <w:rPr>
          <w:rFonts w:eastAsia="SimSun"/>
          <w:bCs/>
          <w:sz w:val="20"/>
          <w:szCs w:val="18"/>
          <w:lang w:val="en-GB"/>
        </w:rPr>
        <w:tab/>
      </w:r>
      <w:r>
        <w:rPr>
          <w:rFonts w:eastAsia="SimSun"/>
          <w:bCs/>
          <w:sz w:val="20"/>
          <w:szCs w:val="18"/>
          <w:lang w:val="en-GB"/>
        </w:rPr>
        <w:tab/>
      </w:r>
      <w:r>
        <w:rPr>
          <w:rFonts w:eastAsia="SimSun"/>
          <w:bCs/>
          <w:sz w:val="20"/>
          <w:szCs w:val="18"/>
          <w:lang w:val="en-GB"/>
        </w:rPr>
        <w:tab/>
      </w:r>
      <w:r>
        <w:rPr>
          <w:rFonts w:eastAsia="SimSun"/>
          <w:bCs/>
          <w:sz w:val="20"/>
          <w:szCs w:val="18"/>
          <w:lang w:val="en-GB"/>
        </w:rPr>
        <w:tab/>
      </w:r>
      <w:r>
        <w:rPr>
          <w:rFonts w:eastAsia="SimSun"/>
          <w:bCs/>
          <w:sz w:val="20"/>
          <w:szCs w:val="18"/>
          <w:lang w:val="en-GB"/>
        </w:rPr>
        <w:tab/>
      </w:r>
      <w:r>
        <w:rPr>
          <w:rFonts w:eastAsia="SimSun"/>
          <w:bCs/>
          <w:sz w:val="20"/>
          <w:szCs w:val="18"/>
          <w:lang w:val="en-GB"/>
        </w:rPr>
        <w:tab/>
      </w:r>
      <w:r>
        <w:rPr>
          <w:rFonts w:eastAsia="SimSun"/>
          <w:bCs/>
          <w:sz w:val="20"/>
          <w:szCs w:val="18"/>
          <w:lang w:val="en-GB"/>
        </w:rPr>
        <w:tab/>
        <w:t>TEL NO.</w:t>
      </w:r>
      <w:proofErr w:type="gramEnd"/>
      <w:r>
        <w:rPr>
          <w:rFonts w:eastAsia="SimSun"/>
          <w:bCs/>
          <w:sz w:val="20"/>
          <w:szCs w:val="18"/>
          <w:lang w:val="en-GB"/>
        </w:rPr>
        <w:t xml:space="preserve"> (031) 792-6000</w:t>
      </w:r>
    </w:p>
    <w:p w:rsidR="00141650" w:rsidRDefault="00141650" w:rsidP="00141650">
      <w:pPr>
        <w:jc w:val="center"/>
        <w:rPr>
          <w:rFonts w:eastAsia="SimSun"/>
          <w:bCs/>
          <w:sz w:val="20"/>
          <w:szCs w:val="18"/>
          <w:lang w:val="en-GB"/>
        </w:rPr>
      </w:pPr>
    </w:p>
    <w:p w:rsidR="00141650" w:rsidRDefault="00F23A87" w:rsidP="00141650">
      <w:pPr>
        <w:jc w:val="center"/>
        <w:rPr>
          <w:rFonts w:eastAsia="SimSun"/>
          <w:bCs/>
          <w:sz w:val="20"/>
          <w:szCs w:val="18"/>
          <w:lang w:val="en-GB"/>
        </w:rPr>
      </w:pPr>
      <w:hyperlink r:id="rId9" w:history="1">
        <w:r w:rsidR="00141650">
          <w:rPr>
            <w:rStyle w:val="Hyperlink"/>
            <w:rFonts w:eastAsia="SimSun"/>
            <w:bCs/>
            <w:sz w:val="20"/>
            <w:szCs w:val="18"/>
            <w:lang w:val="en-GB"/>
          </w:rPr>
          <w:t>www.russellhobbs.co.za</w:t>
        </w:r>
      </w:hyperlink>
    </w:p>
    <w:p w:rsidR="00141650" w:rsidRDefault="00141650" w:rsidP="00141650">
      <w:pPr>
        <w:jc w:val="center"/>
        <w:rPr>
          <w:rFonts w:eastAsia="SimSun"/>
          <w:bCs/>
          <w:sz w:val="20"/>
          <w:szCs w:val="18"/>
          <w:lang w:val="en-GB"/>
        </w:rPr>
      </w:pPr>
    </w:p>
    <w:p w:rsidR="00141650" w:rsidRDefault="00141650"/>
    <w:p w:rsidR="00141650" w:rsidRDefault="00141650"/>
    <w:p w:rsidR="00141650" w:rsidRDefault="00141650"/>
    <w:p w:rsidR="00141650" w:rsidRDefault="00141650"/>
    <w:sectPr w:rsidR="0014165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multilevel"/>
    <w:tmpl w:val="0000000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0000000B"/>
    <w:multiLevelType w:val="multilevel"/>
    <w:tmpl w:val="0000000B"/>
    <w:lvl w:ilvl="0">
      <w:start w:val="1"/>
      <w:numFmt w:val="decimal"/>
      <w:lvlText w:val="%1."/>
      <w:lvlJc w:val="left"/>
      <w:pPr>
        <w:ind w:left="360" w:hanging="36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0C320635"/>
    <w:multiLevelType w:val="hybridMultilevel"/>
    <w:tmpl w:val="834A49DC"/>
    <w:lvl w:ilvl="0" w:tplc="04090001">
      <w:start w:val="1"/>
      <w:numFmt w:val="bullet"/>
      <w:lvlText w:val=""/>
      <w:lvlJc w:val="left"/>
      <w:pPr>
        <w:tabs>
          <w:tab w:val="num" w:pos="720"/>
        </w:tabs>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3">
    <w:nsid w:val="0C7355D7"/>
    <w:multiLevelType w:val="hybridMultilevel"/>
    <w:tmpl w:val="A5F2A4F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nsid w:val="1443044A"/>
    <w:multiLevelType w:val="hybridMultilevel"/>
    <w:tmpl w:val="88C2E388"/>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5">
    <w:nsid w:val="1F2F076F"/>
    <w:multiLevelType w:val="hybridMultilevel"/>
    <w:tmpl w:val="D4E4A4C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nsid w:val="210A3AA9"/>
    <w:multiLevelType w:val="hybridMultilevel"/>
    <w:tmpl w:val="4214828C"/>
    <w:lvl w:ilvl="0" w:tplc="04090001">
      <w:start w:val="1"/>
      <w:numFmt w:val="bullet"/>
      <w:lvlText w:val=""/>
      <w:lvlJc w:val="left"/>
      <w:pPr>
        <w:tabs>
          <w:tab w:val="num" w:pos="720"/>
        </w:tabs>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nsid w:val="21597995"/>
    <w:multiLevelType w:val="hybridMultilevel"/>
    <w:tmpl w:val="247AB0DA"/>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8">
    <w:nsid w:val="2BEA6B3F"/>
    <w:multiLevelType w:val="hybridMultilevel"/>
    <w:tmpl w:val="46C8B942"/>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9">
    <w:nsid w:val="2EDA112A"/>
    <w:multiLevelType w:val="hybridMultilevel"/>
    <w:tmpl w:val="34B68D8A"/>
    <w:lvl w:ilvl="0" w:tplc="04090001">
      <w:start w:val="1"/>
      <w:numFmt w:val="bullet"/>
      <w:lvlText w:val=""/>
      <w:lvlJc w:val="left"/>
      <w:pPr>
        <w:tabs>
          <w:tab w:val="num" w:pos="720"/>
        </w:tabs>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10">
    <w:nsid w:val="3AAC253E"/>
    <w:multiLevelType w:val="hybridMultilevel"/>
    <w:tmpl w:val="FF90C14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nsid w:val="3AED4DCD"/>
    <w:multiLevelType w:val="hybridMultilevel"/>
    <w:tmpl w:val="B226F55E"/>
    <w:lvl w:ilvl="0" w:tplc="1C090001">
      <w:start w:val="1"/>
      <w:numFmt w:val="bullet"/>
      <w:lvlText w:val=""/>
      <w:lvlJc w:val="left"/>
      <w:pPr>
        <w:tabs>
          <w:tab w:val="num" w:pos="720"/>
        </w:tabs>
        <w:ind w:left="720" w:hanging="360"/>
      </w:pPr>
      <w:rPr>
        <w:rFonts w:ascii="Symbol" w:hAnsi="Symbol" w:hint="default"/>
      </w:rPr>
    </w:lvl>
    <w:lvl w:ilvl="1" w:tplc="A6A464CE" w:tentative="1">
      <w:start w:val="1"/>
      <w:numFmt w:val="bullet"/>
      <w:lvlText w:val="•"/>
      <w:lvlJc w:val="left"/>
      <w:pPr>
        <w:tabs>
          <w:tab w:val="num" w:pos="1440"/>
        </w:tabs>
        <w:ind w:left="1440" w:hanging="360"/>
      </w:pPr>
      <w:rPr>
        <w:rFonts w:ascii="Arial" w:hAnsi="Arial" w:hint="default"/>
      </w:rPr>
    </w:lvl>
    <w:lvl w:ilvl="2" w:tplc="C13A7EFC" w:tentative="1">
      <w:start w:val="1"/>
      <w:numFmt w:val="bullet"/>
      <w:lvlText w:val="•"/>
      <w:lvlJc w:val="left"/>
      <w:pPr>
        <w:tabs>
          <w:tab w:val="num" w:pos="2160"/>
        </w:tabs>
        <w:ind w:left="2160" w:hanging="360"/>
      </w:pPr>
      <w:rPr>
        <w:rFonts w:ascii="Arial" w:hAnsi="Arial" w:hint="default"/>
      </w:rPr>
    </w:lvl>
    <w:lvl w:ilvl="3" w:tplc="0C84A5CA" w:tentative="1">
      <w:start w:val="1"/>
      <w:numFmt w:val="bullet"/>
      <w:lvlText w:val="•"/>
      <w:lvlJc w:val="left"/>
      <w:pPr>
        <w:tabs>
          <w:tab w:val="num" w:pos="2880"/>
        </w:tabs>
        <w:ind w:left="2880" w:hanging="360"/>
      </w:pPr>
      <w:rPr>
        <w:rFonts w:ascii="Arial" w:hAnsi="Arial" w:hint="default"/>
      </w:rPr>
    </w:lvl>
    <w:lvl w:ilvl="4" w:tplc="C9C89100" w:tentative="1">
      <w:start w:val="1"/>
      <w:numFmt w:val="bullet"/>
      <w:lvlText w:val="•"/>
      <w:lvlJc w:val="left"/>
      <w:pPr>
        <w:tabs>
          <w:tab w:val="num" w:pos="3600"/>
        </w:tabs>
        <w:ind w:left="3600" w:hanging="360"/>
      </w:pPr>
      <w:rPr>
        <w:rFonts w:ascii="Arial" w:hAnsi="Arial" w:hint="default"/>
      </w:rPr>
    </w:lvl>
    <w:lvl w:ilvl="5" w:tplc="20CC9F82" w:tentative="1">
      <w:start w:val="1"/>
      <w:numFmt w:val="bullet"/>
      <w:lvlText w:val="•"/>
      <w:lvlJc w:val="left"/>
      <w:pPr>
        <w:tabs>
          <w:tab w:val="num" w:pos="4320"/>
        </w:tabs>
        <w:ind w:left="4320" w:hanging="360"/>
      </w:pPr>
      <w:rPr>
        <w:rFonts w:ascii="Arial" w:hAnsi="Arial" w:hint="default"/>
      </w:rPr>
    </w:lvl>
    <w:lvl w:ilvl="6" w:tplc="C58E6A08" w:tentative="1">
      <w:start w:val="1"/>
      <w:numFmt w:val="bullet"/>
      <w:lvlText w:val="•"/>
      <w:lvlJc w:val="left"/>
      <w:pPr>
        <w:tabs>
          <w:tab w:val="num" w:pos="5040"/>
        </w:tabs>
        <w:ind w:left="5040" w:hanging="360"/>
      </w:pPr>
      <w:rPr>
        <w:rFonts w:ascii="Arial" w:hAnsi="Arial" w:hint="default"/>
      </w:rPr>
    </w:lvl>
    <w:lvl w:ilvl="7" w:tplc="38789F68" w:tentative="1">
      <w:start w:val="1"/>
      <w:numFmt w:val="bullet"/>
      <w:lvlText w:val="•"/>
      <w:lvlJc w:val="left"/>
      <w:pPr>
        <w:tabs>
          <w:tab w:val="num" w:pos="5760"/>
        </w:tabs>
        <w:ind w:left="5760" w:hanging="360"/>
      </w:pPr>
      <w:rPr>
        <w:rFonts w:ascii="Arial" w:hAnsi="Arial" w:hint="default"/>
      </w:rPr>
    </w:lvl>
    <w:lvl w:ilvl="8" w:tplc="EF38D934" w:tentative="1">
      <w:start w:val="1"/>
      <w:numFmt w:val="bullet"/>
      <w:lvlText w:val="•"/>
      <w:lvlJc w:val="left"/>
      <w:pPr>
        <w:tabs>
          <w:tab w:val="num" w:pos="6480"/>
        </w:tabs>
        <w:ind w:left="6480" w:hanging="360"/>
      </w:pPr>
      <w:rPr>
        <w:rFonts w:ascii="Arial" w:hAnsi="Arial" w:hint="default"/>
      </w:rPr>
    </w:lvl>
  </w:abstractNum>
  <w:abstractNum w:abstractNumId="12">
    <w:nsid w:val="48B632D5"/>
    <w:multiLevelType w:val="hybridMultilevel"/>
    <w:tmpl w:val="B9FEFF24"/>
    <w:lvl w:ilvl="0" w:tplc="0D18C930">
      <w:start w:val="1"/>
      <w:numFmt w:val="decimal"/>
      <w:lvlText w:val="%1."/>
      <w:lvlJc w:val="left"/>
      <w:pPr>
        <w:ind w:left="1080" w:hanging="72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13">
    <w:nsid w:val="56A1181C"/>
    <w:multiLevelType w:val="hybridMultilevel"/>
    <w:tmpl w:val="30F0DF1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nsid w:val="5FA20D5A"/>
    <w:multiLevelType w:val="hybridMultilevel"/>
    <w:tmpl w:val="B700F9C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nsid w:val="72FE46AD"/>
    <w:multiLevelType w:val="hybridMultilevel"/>
    <w:tmpl w:val="397231BC"/>
    <w:lvl w:ilvl="0" w:tplc="04090001">
      <w:start w:val="1"/>
      <w:numFmt w:val="bullet"/>
      <w:lvlText w:val=""/>
      <w:lvlJc w:val="left"/>
      <w:pPr>
        <w:tabs>
          <w:tab w:val="num" w:pos="720"/>
        </w:tabs>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nsid w:val="7E1952D0"/>
    <w:multiLevelType w:val="hybridMultilevel"/>
    <w:tmpl w:val="9AC61C3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7"/>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4"/>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12"/>
  </w:num>
  <w:num w:numId="8">
    <w:abstractNumId w:val="10"/>
  </w:num>
  <w:num w:numId="9">
    <w:abstractNumId w:val="0"/>
  </w:num>
  <w:num w:numId="10">
    <w:abstractNumId w:val="13"/>
  </w:num>
  <w:num w:numId="11">
    <w:abstractNumId w:val="16"/>
  </w:num>
  <w:num w:numId="12">
    <w:abstractNumId w:val="3"/>
  </w:num>
  <w:num w:numId="13">
    <w:abstractNumId w:val="2"/>
  </w:num>
  <w:num w:numId="14">
    <w:abstractNumId w:val="9"/>
  </w:num>
  <w:num w:numId="15">
    <w:abstractNumId w:val="14"/>
  </w:num>
  <w:num w:numId="16">
    <w:abstractNumId w:val="2"/>
  </w:num>
  <w:num w:numId="17">
    <w:abstractNumId w:val="5"/>
  </w:num>
  <w:num w:numId="18">
    <w:abstractNumId w:val="15"/>
  </w:num>
  <w:num w:numId="19">
    <w:abstractNumId w:val="6"/>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45E1"/>
    <w:rsid w:val="00141650"/>
    <w:rsid w:val="002C76EE"/>
    <w:rsid w:val="005945E1"/>
    <w:rsid w:val="00B30013"/>
    <w:rsid w:val="00CE0760"/>
    <w:rsid w:val="00CF5DEF"/>
    <w:rsid w:val="00EC4879"/>
    <w:rsid w:val="00F23A87"/>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45E1"/>
    <w:pPr>
      <w:spacing w:after="0" w:line="240" w:lineRule="auto"/>
    </w:pPr>
    <w:rPr>
      <w:rFonts w:ascii="Arial" w:eastAsia="Calibri" w:hAnsi="Arial" w:cs="Arial"/>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945E1"/>
    <w:rPr>
      <w:rFonts w:ascii="Tahoma" w:hAnsi="Tahoma" w:cs="Tahoma"/>
      <w:sz w:val="16"/>
      <w:szCs w:val="16"/>
    </w:rPr>
  </w:style>
  <w:style w:type="character" w:customStyle="1" w:styleId="BalloonTextChar">
    <w:name w:val="Balloon Text Char"/>
    <w:basedOn w:val="DefaultParagraphFont"/>
    <w:link w:val="BalloonText"/>
    <w:uiPriority w:val="99"/>
    <w:semiHidden/>
    <w:rsid w:val="005945E1"/>
    <w:rPr>
      <w:rFonts w:ascii="Tahoma" w:eastAsia="Calibri" w:hAnsi="Tahoma" w:cs="Tahoma"/>
      <w:sz w:val="16"/>
      <w:szCs w:val="16"/>
    </w:rPr>
  </w:style>
  <w:style w:type="paragraph" w:styleId="ListParagraph">
    <w:name w:val="List Paragraph"/>
    <w:basedOn w:val="Normal"/>
    <w:uiPriority w:val="34"/>
    <w:qFormat/>
    <w:rsid w:val="005945E1"/>
    <w:pPr>
      <w:ind w:left="720"/>
      <w:contextualSpacing/>
    </w:pPr>
    <w:rPr>
      <w:rFonts w:ascii="Times New Roman" w:eastAsia="Times New Roman" w:hAnsi="Times New Roman" w:cs="Times New Roman"/>
      <w:sz w:val="24"/>
      <w:lang w:eastAsia="en-ZA"/>
    </w:rPr>
  </w:style>
  <w:style w:type="character" w:styleId="Hyperlink">
    <w:name w:val="Hyperlink"/>
    <w:basedOn w:val="DefaultParagraphFont"/>
    <w:uiPriority w:val="99"/>
    <w:semiHidden/>
    <w:unhideWhenUsed/>
    <w:rsid w:val="0014165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45E1"/>
    <w:pPr>
      <w:spacing w:after="0" w:line="240" w:lineRule="auto"/>
    </w:pPr>
    <w:rPr>
      <w:rFonts w:ascii="Arial" w:eastAsia="Calibri" w:hAnsi="Arial" w:cs="Arial"/>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945E1"/>
    <w:rPr>
      <w:rFonts w:ascii="Tahoma" w:hAnsi="Tahoma" w:cs="Tahoma"/>
      <w:sz w:val="16"/>
      <w:szCs w:val="16"/>
    </w:rPr>
  </w:style>
  <w:style w:type="character" w:customStyle="1" w:styleId="BalloonTextChar">
    <w:name w:val="Balloon Text Char"/>
    <w:basedOn w:val="DefaultParagraphFont"/>
    <w:link w:val="BalloonText"/>
    <w:uiPriority w:val="99"/>
    <w:semiHidden/>
    <w:rsid w:val="005945E1"/>
    <w:rPr>
      <w:rFonts w:ascii="Tahoma" w:eastAsia="Calibri" w:hAnsi="Tahoma" w:cs="Tahoma"/>
      <w:sz w:val="16"/>
      <w:szCs w:val="16"/>
    </w:rPr>
  </w:style>
  <w:style w:type="paragraph" w:styleId="ListParagraph">
    <w:name w:val="List Paragraph"/>
    <w:basedOn w:val="Normal"/>
    <w:uiPriority w:val="34"/>
    <w:qFormat/>
    <w:rsid w:val="005945E1"/>
    <w:pPr>
      <w:ind w:left="720"/>
      <w:contextualSpacing/>
    </w:pPr>
    <w:rPr>
      <w:rFonts w:ascii="Times New Roman" w:eastAsia="Times New Roman" w:hAnsi="Times New Roman" w:cs="Times New Roman"/>
      <w:sz w:val="24"/>
      <w:lang w:eastAsia="en-ZA"/>
    </w:rPr>
  </w:style>
  <w:style w:type="character" w:styleId="Hyperlink">
    <w:name w:val="Hyperlink"/>
    <w:basedOn w:val="DefaultParagraphFont"/>
    <w:uiPriority w:val="99"/>
    <w:semiHidden/>
    <w:unhideWhenUsed/>
    <w:rsid w:val="0014165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177827">
      <w:bodyDiv w:val="1"/>
      <w:marLeft w:val="0"/>
      <w:marRight w:val="0"/>
      <w:marTop w:val="0"/>
      <w:marBottom w:val="0"/>
      <w:divBdr>
        <w:top w:val="none" w:sz="0" w:space="0" w:color="auto"/>
        <w:left w:val="none" w:sz="0" w:space="0" w:color="auto"/>
        <w:bottom w:val="none" w:sz="0" w:space="0" w:color="auto"/>
        <w:right w:val="none" w:sz="0" w:space="0" w:color="auto"/>
      </w:divBdr>
    </w:div>
    <w:div w:id="178860954">
      <w:bodyDiv w:val="1"/>
      <w:marLeft w:val="0"/>
      <w:marRight w:val="0"/>
      <w:marTop w:val="0"/>
      <w:marBottom w:val="0"/>
      <w:divBdr>
        <w:top w:val="none" w:sz="0" w:space="0" w:color="auto"/>
        <w:left w:val="none" w:sz="0" w:space="0" w:color="auto"/>
        <w:bottom w:val="none" w:sz="0" w:space="0" w:color="auto"/>
        <w:right w:val="none" w:sz="0" w:space="0" w:color="auto"/>
      </w:divBdr>
    </w:div>
    <w:div w:id="198785908">
      <w:bodyDiv w:val="1"/>
      <w:marLeft w:val="0"/>
      <w:marRight w:val="0"/>
      <w:marTop w:val="0"/>
      <w:marBottom w:val="0"/>
      <w:divBdr>
        <w:top w:val="none" w:sz="0" w:space="0" w:color="auto"/>
        <w:left w:val="none" w:sz="0" w:space="0" w:color="auto"/>
        <w:bottom w:val="none" w:sz="0" w:space="0" w:color="auto"/>
        <w:right w:val="none" w:sz="0" w:space="0" w:color="auto"/>
      </w:divBdr>
    </w:div>
    <w:div w:id="479805194">
      <w:bodyDiv w:val="1"/>
      <w:marLeft w:val="0"/>
      <w:marRight w:val="0"/>
      <w:marTop w:val="0"/>
      <w:marBottom w:val="0"/>
      <w:divBdr>
        <w:top w:val="none" w:sz="0" w:space="0" w:color="auto"/>
        <w:left w:val="none" w:sz="0" w:space="0" w:color="auto"/>
        <w:bottom w:val="none" w:sz="0" w:space="0" w:color="auto"/>
        <w:right w:val="none" w:sz="0" w:space="0" w:color="auto"/>
      </w:divBdr>
    </w:div>
    <w:div w:id="503979317">
      <w:bodyDiv w:val="1"/>
      <w:marLeft w:val="0"/>
      <w:marRight w:val="0"/>
      <w:marTop w:val="0"/>
      <w:marBottom w:val="0"/>
      <w:divBdr>
        <w:top w:val="none" w:sz="0" w:space="0" w:color="auto"/>
        <w:left w:val="none" w:sz="0" w:space="0" w:color="auto"/>
        <w:bottom w:val="none" w:sz="0" w:space="0" w:color="auto"/>
        <w:right w:val="none" w:sz="0" w:space="0" w:color="auto"/>
      </w:divBdr>
    </w:div>
    <w:div w:id="1606769923">
      <w:bodyDiv w:val="1"/>
      <w:marLeft w:val="0"/>
      <w:marRight w:val="0"/>
      <w:marTop w:val="0"/>
      <w:marBottom w:val="0"/>
      <w:divBdr>
        <w:top w:val="none" w:sz="0" w:space="0" w:color="auto"/>
        <w:left w:val="none" w:sz="0" w:space="0" w:color="auto"/>
        <w:bottom w:val="none" w:sz="0" w:space="0" w:color="auto"/>
        <w:right w:val="none" w:sz="0" w:space="0" w:color="auto"/>
      </w:divBdr>
    </w:div>
    <w:div w:id="1796555495">
      <w:bodyDiv w:val="1"/>
      <w:marLeft w:val="0"/>
      <w:marRight w:val="0"/>
      <w:marTop w:val="0"/>
      <w:marBottom w:val="0"/>
      <w:divBdr>
        <w:top w:val="none" w:sz="0" w:space="0" w:color="auto"/>
        <w:left w:val="none" w:sz="0" w:space="0" w:color="auto"/>
        <w:bottom w:val="none" w:sz="0" w:space="0" w:color="auto"/>
        <w:right w:val="none" w:sz="0" w:space="0" w:color="auto"/>
      </w:divBdr>
    </w:div>
    <w:div w:id="2051412160">
      <w:bodyDiv w:val="1"/>
      <w:marLeft w:val="0"/>
      <w:marRight w:val="0"/>
      <w:marTop w:val="0"/>
      <w:marBottom w:val="0"/>
      <w:divBdr>
        <w:top w:val="none" w:sz="0" w:space="0" w:color="auto"/>
        <w:left w:val="none" w:sz="0" w:space="0" w:color="auto"/>
        <w:bottom w:val="none" w:sz="0" w:space="0" w:color="auto"/>
        <w:right w:val="none" w:sz="0" w:space="0" w:color="auto"/>
      </w:divBdr>
    </w:div>
    <w:div w:id="2109108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microsoft.com/office/2007/relationships/stylesWithEffects" Target="stylesWithEffects.xml"/><Relationship Id="rId7" Type="http://schemas.openxmlformats.org/officeDocument/2006/relationships/image" Target="media/image2.t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russellhobbs.co.z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1209</Words>
  <Characters>6892</Characters>
  <Application>Microsoft Office Word</Application>
  <DocSecurity>4</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Monique</dc:creator>
  <cp:lastModifiedBy>Monique</cp:lastModifiedBy>
  <cp:revision>2</cp:revision>
  <dcterms:created xsi:type="dcterms:W3CDTF">2013-07-04T11:04:00Z</dcterms:created>
  <dcterms:modified xsi:type="dcterms:W3CDTF">2013-07-04T11:04:00Z</dcterms:modified>
</cp:coreProperties>
</file>