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31547" w14:textId="77777777" w:rsidR="00E610C4" w:rsidRDefault="00DB349A" w:rsidP="001A0240">
      <w:pPr>
        <w:jc w:val="center"/>
      </w:pPr>
    </w:p>
    <w:p w14:paraId="56B411AB" w14:textId="77777777" w:rsidR="001A0240" w:rsidRDefault="00992331" w:rsidP="00992331">
      <w:pPr>
        <w:jc w:val="center"/>
        <w:rPr>
          <w:rFonts w:ascii="Arial" w:hAnsi="Arial" w:cs="Arial"/>
          <w:szCs w:val="21"/>
        </w:rPr>
      </w:pPr>
      <w:r>
        <w:rPr>
          <w:noProof/>
          <w:lang w:eastAsia="en-ZA"/>
        </w:rPr>
        <w:drawing>
          <wp:inline distT="0" distB="0" distL="0" distR="0" wp14:anchorId="44343C0C" wp14:editId="22F08169">
            <wp:extent cx="3105785" cy="1104265"/>
            <wp:effectExtent l="0" t="0" r="0" b="635"/>
            <wp:docPr id="491" name="Picture 12" descr="Russell Hobbs logo new"/>
            <wp:cNvGraphicFramePr/>
            <a:graphic xmlns:a="http://schemas.openxmlformats.org/drawingml/2006/main">
              <a:graphicData uri="http://schemas.openxmlformats.org/drawingml/2006/picture">
                <pic:pic xmlns:pic="http://schemas.openxmlformats.org/drawingml/2006/picture">
                  <pic:nvPicPr>
                    <pic:cNvPr id="491" name="Picture 12" descr="Russell Hobbs logo new"/>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5785" cy="1104265"/>
                    </a:xfrm>
                    <a:prstGeom prst="rect">
                      <a:avLst/>
                    </a:prstGeom>
                    <a:noFill/>
                    <a:ln>
                      <a:noFill/>
                    </a:ln>
                    <a:extLst/>
                  </pic:spPr>
                </pic:pic>
              </a:graphicData>
            </a:graphic>
          </wp:inline>
        </w:drawing>
      </w:r>
    </w:p>
    <w:p w14:paraId="5516B4E5" w14:textId="77777777" w:rsidR="00992331" w:rsidRPr="00992331" w:rsidRDefault="00992331" w:rsidP="00992331">
      <w:pPr>
        <w:jc w:val="center"/>
        <w:rPr>
          <w:rFonts w:ascii="Arial" w:hAnsi="Arial" w:cs="Arial"/>
          <w:szCs w:val="21"/>
        </w:rPr>
      </w:pPr>
    </w:p>
    <w:p w14:paraId="6326A4FC" w14:textId="77777777" w:rsidR="001A0240" w:rsidRDefault="001A0240" w:rsidP="001A0240">
      <w:pPr>
        <w:jc w:val="center"/>
        <w:rPr>
          <w:rFonts w:ascii="Arial" w:hAnsi="Arial" w:cs="Arial"/>
          <w:szCs w:val="21"/>
          <w:lang w:val="sv-SE"/>
        </w:rPr>
      </w:pPr>
      <w:r>
        <w:rPr>
          <w:rFonts w:ascii="Arial" w:hAnsi="Arial" w:cs="Arial"/>
          <w:b/>
          <w:bCs/>
          <w:color w:val="000000"/>
          <w:sz w:val="34"/>
          <w:szCs w:val="34"/>
        </w:rPr>
        <w:t>INSTRUCTIONS &amp; WARRANTY</w:t>
      </w:r>
    </w:p>
    <w:p w14:paraId="5C9431AF" w14:textId="77777777" w:rsidR="001A0240" w:rsidRDefault="001A0240" w:rsidP="001A0240"/>
    <w:p w14:paraId="3C42F41F" w14:textId="77777777" w:rsidR="001A0240" w:rsidRDefault="00647D60" w:rsidP="001A0240">
      <w:pPr>
        <w:jc w:val="center"/>
      </w:pPr>
      <w:r>
        <w:rPr>
          <w:noProof/>
          <w:lang w:eastAsia="en-ZA"/>
        </w:rPr>
        <w:drawing>
          <wp:anchor distT="0" distB="0" distL="114300" distR="114300" simplePos="0" relativeHeight="251662336" behindDoc="1" locked="0" layoutInCell="1" allowOverlap="1" wp14:anchorId="7FA165F1" wp14:editId="6DD0D5B8">
            <wp:simplePos x="0" y="0"/>
            <wp:positionH relativeFrom="column">
              <wp:posOffset>2257425</wp:posOffset>
            </wp:positionH>
            <wp:positionV relativeFrom="paragraph">
              <wp:posOffset>2540</wp:posOffset>
            </wp:positionV>
            <wp:extent cx="1209675" cy="3867150"/>
            <wp:effectExtent l="0" t="0" r="9525" b="0"/>
            <wp:wrapTight wrapText="bothSides">
              <wp:wrapPolygon edited="0">
                <wp:start x="0" y="0"/>
                <wp:lineTo x="0" y="21494"/>
                <wp:lineTo x="21430" y="21494"/>
                <wp:lineTo x="21430" y="0"/>
                <wp:lineTo x="0" y="0"/>
              </wp:wrapPolygon>
            </wp:wrapTight>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1209675" cy="386715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6F9C122A" w14:textId="77777777" w:rsidR="001A0240" w:rsidRDefault="001A0240" w:rsidP="001A0240">
      <w:pPr>
        <w:jc w:val="center"/>
      </w:pPr>
    </w:p>
    <w:p w14:paraId="5171CB58" w14:textId="77777777" w:rsidR="006C1058" w:rsidRDefault="006C1058" w:rsidP="001A0240">
      <w:pPr>
        <w:jc w:val="center"/>
      </w:pPr>
    </w:p>
    <w:p w14:paraId="1592D300" w14:textId="77777777" w:rsidR="006C1058" w:rsidRDefault="006C1058" w:rsidP="001A0240">
      <w:pPr>
        <w:jc w:val="center"/>
      </w:pPr>
    </w:p>
    <w:p w14:paraId="3CB56D49" w14:textId="77777777" w:rsidR="006C1058" w:rsidRDefault="006C1058" w:rsidP="001A0240">
      <w:pPr>
        <w:jc w:val="center"/>
      </w:pPr>
    </w:p>
    <w:p w14:paraId="172E4B89" w14:textId="77777777" w:rsidR="006C1058" w:rsidRDefault="006C1058" w:rsidP="001A0240">
      <w:pPr>
        <w:jc w:val="center"/>
      </w:pPr>
    </w:p>
    <w:p w14:paraId="66147B38" w14:textId="77777777" w:rsidR="006C1058" w:rsidRDefault="006C1058" w:rsidP="001A0240">
      <w:pPr>
        <w:jc w:val="center"/>
      </w:pPr>
    </w:p>
    <w:p w14:paraId="3AC7F2E1" w14:textId="77777777" w:rsidR="006C1058" w:rsidRDefault="006C1058" w:rsidP="001A0240">
      <w:pPr>
        <w:jc w:val="center"/>
      </w:pPr>
    </w:p>
    <w:p w14:paraId="23BD6BEB" w14:textId="77777777" w:rsidR="006C1058" w:rsidRDefault="006C1058" w:rsidP="001A0240">
      <w:pPr>
        <w:jc w:val="center"/>
      </w:pPr>
    </w:p>
    <w:p w14:paraId="34E1E978" w14:textId="77777777" w:rsidR="006C1058" w:rsidRDefault="006C1058" w:rsidP="001A0240">
      <w:pPr>
        <w:jc w:val="center"/>
      </w:pPr>
    </w:p>
    <w:p w14:paraId="59C664ED" w14:textId="77777777" w:rsidR="006C1058" w:rsidRDefault="006C1058" w:rsidP="001A0240">
      <w:pPr>
        <w:jc w:val="center"/>
      </w:pPr>
    </w:p>
    <w:p w14:paraId="2B1ACB1D" w14:textId="77777777" w:rsidR="006C1058" w:rsidRDefault="006C1058" w:rsidP="001A0240">
      <w:pPr>
        <w:jc w:val="center"/>
      </w:pPr>
    </w:p>
    <w:p w14:paraId="3DEEEA68" w14:textId="77777777" w:rsidR="006C1058" w:rsidRDefault="006C1058" w:rsidP="001A0240">
      <w:pPr>
        <w:jc w:val="center"/>
      </w:pPr>
    </w:p>
    <w:p w14:paraId="11A36D94" w14:textId="77777777" w:rsidR="001A0240" w:rsidRPr="00D10346" w:rsidRDefault="001A0240" w:rsidP="001A0240">
      <w:pPr>
        <w:jc w:val="center"/>
        <w:rPr>
          <w:rFonts w:ascii="Arial" w:hAnsi="Arial" w:cs="Arial"/>
          <w:b/>
          <w:sz w:val="28"/>
          <w:szCs w:val="28"/>
        </w:rPr>
      </w:pPr>
      <w:r w:rsidRPr="00D10346">
        <w:rPr>
          <w:rFonts w:ascii="Arial" w:hAnsi="Arial" w:cs="Arial"/>
          <w:b/>
          <w:sz w:val="28"/>
          <w:szCs w:val="28"/>
        </w:rPr>
        <w:t>MODEL NO:</w:t>
      </w:r>
      <w:r w:rsidR="002D08FF">
        <w:rPr>
          <w:rFonts w:ascii="Arial" w:hAnsi="Arial" w:cs="Arial"/>
          <w:b/>
          <w:sz w:val="28"/>
          <w:szCs w:val="28"/>
        </w:rPr>
        <w:t xml:space="preserve"> RHPF12</w:t>
      </w:r>
    </w:p>
    <w:p w14:paraId="45AF796B" w14:textId="77777777" w:rsidR="00A35BA2" w:rsidRPr="00A35BA2" w:rsidRDefault="00A35BA2" w:rsidP="00A35BA2">
      <w:pPr>
        <w:jc w:val="center"/>
        <w:rPr>
          <w:rFonts w:ascii="Arial" w:hAnsi="Arial" w:cs="Arial"/>
          <w:b/>
          <w:sz w:val="28"/>
          <w:szCs w:val="28"/>
        </w:rPr>
      </w:pPr>
    </w:p>
    <w:p w14:paraId="77D1CF9D" w14:textId="77777777" w:rsidR="00A35BA2" w:rsidRPr="00A35BA2" w:rsidRDefault="00A35BA2" w:rsidP="00A35BA2">
      <w:pPr>
        <w:jc w:val="center"/>
        <w:rPr>
          <w:rFonts w:ascii="Arial" w:hAnsi="Arial" w:cs="Arial"/>
          <w:b/>
          <w:sz w:val="28"/>
          <w:szCs w:val="28"/>
        </w:rPr>
      </w:pPr>
      <w:r w:rsidRPr="00A35BA2">
        <w:rPr>
          <w:rFonts w:ascii="Arial" w:hAnsi="Arial" w:cs="Arial"/>
          <w:b/>
          <w:sz w:val="28"/>
          <w:szCs w:val="28"/>
        </w:rPr>
        <w:t>RUSSELL HOBBS COPPER PEDESTAL FAN</w:t>
      </w:r>
    </w:p>
    <w:p w14:paraId="4716C0C2" w14:textId="77777777" w:rsidR="00647D60" w:rsidRPr="00D10346" w:rsidRDefault="00647D60" w:rsidP="001A0240">
      <w:pPr>
        <w:jc w:val="center"/>
        <w:rPr>
          <w:rFonts w:ascii="Arial" w:hAnsi="Arial" w:cs="Arial"/>
          <w:b/>
          <w:sz w:val="28"/>
          <w:szCs w:val="28"/>
        </w:rPr>
      </w:pPr>
    </w:p>
    <w:p w14:paraId="4EED9CBB" w14:textId="77777777" w:rsidR="001A0240" w:rsidRDefault="001A0240" w:rsidP="001A0240">
      <w:pPr>
        <w:jc w:val="center"/>
      </w:pPr>
    </w:p>
    <w:p w14:paraId="0CA28C00" w14:textId="77777777" w:rsidR="006C1058" w:rsidRDefault="006C1058" w:rsidP="001A0240">
      <w:pPr>
        <w:jc w:val="center"/>
      </w:pPr>
    </w:p>
    <w:p w14:paraId="52E19C36" w14:textId="77777777" w:rsidR="002D08FF" w:rsidRDefault="009479EE" w:rsidP="009479EE">
      <w:pPr>
        <w:pStyle w:val="Title"/>
        <w:spacing w:line="380" w:lineRule="exact"/>
        <w:jc w:val="left"/>
        <w:rPr>
          <w:rFonts w:ascii="Arial" w:hAnsi="Arial" w:cs="Arial"/>
          <w:sz w:val="22"/>
          <w:szCs w:val="22"/>
        </w:rPr>
      </w:pPr>
      <w:r>
        <w:rPr>
          <w:rFonts w:ascii="Arial" w:hAnsi="Arial" w:cs="Arial"/>
          <w:sz w:val="22"/>
          <w:szCs w:val="22"/>
        </w:rPr>
        <w:lastRenderedPageBreak/>
        <w:t>Congratulations on purchasing our Russell Hobbs Pedestal Fan. Each unit is manufactured to ensure safety and reliability. Before using this appliance for the first time, please read the instruction manual carefully and keep it for future reference.</w:t>
      </w:r>
    </w:p>
    <w:p w14:paraId="3432B702" w14:textId="77777777" w:rsidR="002D08FF" w:rsidRDefault="002D08FF" w:rsidP="009479EE">
      <w:pPr>
        <w:pStyle w:val="Title"/>
        <w:spacing w:line="380" w:lineRule="exact"/>
        <w:jc w:val="left"/>
        <w:rPr>
          <w:rFonts w:ascii="Arial" w:hAnsi="Arial" w:cs="Arial"/>
          <w:sz w:val="22"/>
          <w:szCs w:val="22"/>
        </w:rPr>
      </w:pPr>
    </w:p>
    <w:p w14:paraId="18A39714" w14:textId="77777777" w:rsidR="002D08FF" w:rsidRPr="009404B3" w:rsidRDefault="002D08FF" w:rsidP="002D08FF">
      <w:pPr>
        <w:keepNext/>
        <w:spacing w:after="0" w:line="360" w:lineRule="auto"/>
        <w:outlineLvl w:val="0"/>
        <w:rPr>
          <w:rFonts w:ascii="Arial" w:eastAsia="SimSun" w:hAnsi="Arial" w:cs="Arial"/>
          <w:b/>
          <w:sz w:val="24"/>
          <w:szCs w:val="24"/>
          <w:lang w:val="en-GB"/>
        </w:rPr>
      </w:pPr>
      <w:r w:rsidRPr="009404B3">
        <w:rPr>
          <w:rFonts w:ascii="Arial" w:eastAsia="SimSun" w:hAnsi="Arial" w:cs="Arial"/>
          <w:b/>
          <w:sz w:val="24"/>
          <w:szCs w:val="24"/>
          <w:lang w:val="en-GB"/>
        </w:rPr>
        <w:t>FEATURES OF THE RUSSELL HOBBS COPPER PEDESTAL FAN</w:t>
      </w:r>
    </w:p>
    <w:p w14:paraId="56E79B74" w14:textId="77777777" w:rsidR="002D08FF" w:rsidRPr="002D08FF" w:rsidRDefault="002D08FF" w:rsidP="002D08FF">
      <w:pPr>
        <w:numPr>
          <w:ilvl w:val="0"/>
          <w:numId w:val="15"/>
        </w:numPr>
        <w:spacing w:after="0" w:line="360" w:lineRule="auto"/>
        <w:contextualSpacing/>
        <w:rPr>
          <w:rFonts w:ascii="Arial" w:eastAsia="Times New Roman" w:hAnsi="Arial" w:cs="Arial"/>
          <w:lang w:eastAsia="en-ZA"/>
        </w:rPr>
      </w:pPr>
      <w:r w:rsidRPr="002D08FF">
        <w:rPr>
          <w:rFonts w:ascii="Arial" w:eastAsiaTheme="minorEastAsia" w:hAnsi="Arial" w:cs="Arial"/>
          <w:color w:val="000000"/>
          <w:kern w:val="24"/>
          <w:lang w:eastAsia="en-ZA"/>
        </w:rPr>
        <w:t>16“ metal Pedestal fan</w:t>
      </w:r>
    </w:p>
    <w:p w14:paraId="0E438C08" w14:textId="77777777" w:rsidR="002D08FF" w:rsidRPr="002D08FF" w:rsidRDefault="002D08FF" w:rsidP="002D08FF">
      <w:pPr>
        <w:numPr>
          <w:ilvl w:val="0"/>
          <w:numId w:val="15"/>
        </w:numPr>
        <w:spacing w:after="0" w:line="360" w:lineRule="auto"/>
        <w:contextualSpacing/>
        <w:rPr>
          <w:rFonts w:ascii="Arial" w:eastAsia="Times New Roman" w:hAnsi="Arial" w:cs="Arial"/>
          <w:lang w:eastAsia="en-ZA"/>
        </w:rPr>
      </w:pPr>
      <w:r w:rsidRPr="002D08FF">
        <w:rPr>
          <w:rFonts w:ascii="Arial" w:eastAsiaTheme="minorEastAsia" w:hAnsi="Arial" w:cs="Arial"/>
          <w:color w:val="000000"/>
          <w:kern w:val="24"/>
          <w:lang w:eastAsia="en-ZA"/>
        </w:rPr>
        <w:t>Stylish Copper Finish</w:t>
      </w:r>
    </w:p>
    <w:p w14:paraId="505FCF0B" w14:textId="77777777" w:rsidR="002D08FF" w:rsidRPr="002D08FF" w:rsidRDefault="002D08FF" w:rsidP="002D08FF">
      <w:pPr>
        <w:numPr>
          <w:ilvl w:val="0"/>
          <w:numId w:val="15"/>
        </w:numPr>
        <w:spacing w:after="0" w:line="360" w:lineRule="auto"/>
        <w:contextualSpacing/>
        <w:rPr>
          <w:rFonts w:ascii="Arial" w:eastAsia="Times New Roman" w:hAnsi="Arial" w:cs="Arial"/>
          <w:lang w:eastAsia="en-ZA"/>
        </w:rPr>
      </w:pPr>
      <w:r w:rsidRPr="002D08FF">
        <w:rPr>
          <w:rFonts w:ascii="Arial" w:eastAsiaTheme="minorEastAsia" w:hAnsi="Arial" w:cs="Arial"/>
          <w:color w:val="000000"/>
          <w:kern w:val="24"/>
          <w:lang w:eastAsia="en-ZA"/>
        </w:rPr>
        <w:t>3 speed settings</w:t>
      </w:r>
    </w:p>
    <w:p w14:paraId="0696C56C" w14:textId="77777777" w:rsidR="002D08FF" w:rsidRPr="002D08FF" w:rsidRDefault="002D08FF" w:rsidP="002D08FF">
      <w:pPr>
        <w:numPr>
          <w:ilvl w:val="0"/>
          <w:numId w:val="15"/>
        </w:numPr>
        <w:spacing w:after="0" w:line="360" w:lineRule="auto"/>
        <w:contextualSpacing/>
        <w:rPr>
          <w:rFonts w:ascii="Arial" w:eastAsia="Times New Roman" w:hAnsi="Arial" w:cs="Arial"/>
          <w:lang w:eastAsia="en-ZA"/>
        </w:rPr>
      </w:pPr>
      <w:r w:rsidRPr="002D08FF">
        <w:rPr>
          <w:rFonts w:ascii="Arial" w:eastAsiaTheme="minorEastAsia" w:hAnsi="Arial" w:cs="Arial"/>
          <w:color w:val="000000"/>
          <w:kern w:val="24"/>
          <w:lang w:eastAsia="en-ZA"/>
        </w:rPr>
        <w:t>Oscillating function</w:t>
      </w:r>
    </w:p>
    <w:p w14:paraId="61206D57" w14:textId="77777777" w:rsidR="002D08FF" w:rsidRPr="002D08FF" w:rsidRDefault="002D08FF" w:rsidP="002D08FF">
      <w:pPr>
        <w:numPr>
          <w:ilvl w:val="0"/>
          <w:numId w:val="15"/>
        </w:numPr>
        <w:spacing w:after="0" w:line="360" w:lineRule="auto"/>
        <w:contextualSpacing/>
        <w:rPr>
          <w:rFonts w:ascii="Arial" w:eastAsia="Times New Roman" w:hAnsi="Arial" w:cs="Arial"/>
          <w:lang w:eastAsia="en-ZA"/>
        </w:rPr>
      </w:pPr>
      <w:r w:rsidRPr="002D08FF">
        <w:rPr>
          <w:rFonts w:ascii="Arial" w:eastAsiaTheme="minorEastAsia" w:hAnsi="Arial" w:cs="Arial"/>
          <w:color w:val="000000"/>
          <w:kern w:val="24"/>
          <w:lang w:eastAsia="en-ZA"/>
        </w:rPr>
        <w:t>Tilt adjustable</w:t>
      </w:r>
    </w:p>
    <w:p w14:paraId="340F89C8" w14:textId="77777777" w:rsidR="002D08FF" w:rsidRPr="002D08FF" w:rsidRDefault="002D08FF" w:rsidP="002D08FF">
      <w:pPr>
        <w:numPr>
          <w:ilvl w:val="0"/>
          <w:numId w:val="15"/>
        </w:numPr>
        <w:spacing w:after="0" w:line="360" w:lineRule="auto"/>
        <w:contextualSpacing/>
        <w:rPr>
          <w:rFonts w:ascii="Arial" w:eastAsia="Times New Roman" w:hAnsi="Arial" w:cs="Arial"/>
          <w:lang w:eastAsia="en-ZA"/>
        </w:rPr>
      </w:pPr>
      <w:r w:rsidRPr="002D08FF">
        <w:rPr>
          <w:rFonts w:ascii="Arial" w:eastAsiaTheme="minorEastAsia" w:hAnsi="Arial" w:cs="Arial"/>
          <w:color w:val="000000"/>
          <w:kern w:val="24"/>
          <w:lang w:eastAsia="en-ZA"/>
        </w:rPr>
        <w:t>50W</w:t>
      </w:r>
    </w:p>
    <w:p w14:paraId="53259C11" w14:textId="77777777" w:rsidR="002D08FF" w:rsidRPr="002D08FF" w:rsidRDefault="002D08FF" w:rsidP="002D08FF">
      <w:pPr>
        <w:numPr>
          <w:ilvl w:val="0"/>
          <w:numId w:val="15"/>
        </w:numPr>
        <w:spacing w:after="0" w:line="360" w:lineRule="auto"/>
        <w:contextualSpacing/>
        <w:rPr>
          <w:rFonts w:ascii="Arial" w:eastAsia="Times New Roman" w:hAnsi="Arial" w:cs="Arial"/>
          <w:lang w:eastAsia="en-ZA"/>
        </w:rPr>
      </w:pPr>
      <w:r w:rsidRPr="002D08FF">
        <w:rPr>
          <w:rFonts w:ascii="Arial" w:eastAsiaTheme="minorEastAsia" w:hAnsi="Arial" w:cs="Arial"/>
          <w:color w:val="000000"/>
          <w:kern w:val="24"/>
          <w:lang w:eastAsia="en-ZA"/>
        </w:rPr>
        <w:t>Sturdy Round Base</w:t>
      </w:r>
      <w:r w:rsidRPr="002D08FF">
        <w:rPr>
          <w:rFonts w:ascii="Arial" w:eastAsiaTheme="minorEastAsia" w:hAnsi="Arial" w:cs="Arial"/>
          <w:color w:val="000000"/>
          <w:kern w:val="24"/>
          <w:lang w:eastAsia="en-ZA"/>
        </w:rPr>
        <w:tab/>
      </w:r>
      <w:r w:rsidRPr="002D08FF">
        <w:rPr>
          <w:rFonts w:ascii="Arial" w:eastAsiaTheme="minorEastAsia" w:hAnsi="Arial" w:cs="Arial"/>
          <w:color w:val="000000"/>
          <w:kern w:val="24"/>
          <w:lang w:eastAsia="en-ZA"/>
        </w:rPr>
        <w:tab/>
      </w:r>
      <w:r w:rsidRPr="002D08FF">
        <w:rPr>
          <w:rFonts w:ascii="Arial" w:eastAsiaTheme="minorEastAsia" w:hAnsi="Arial" w:cs="Arial"/>
          <w:color w:val="000000"/>
          <w:kern w:val="24"/>
          <w:lang w:eastAsia="en-ZA"/>
        </w:rPr>
        <w:tab/>
      </w:r>
    </w:p>
    <w:p w14:paraId="64E10CEB" w14:textId="77777777" w:rsidR="002D08FF" w:rsidRPr="002D08FF" w:rsidRDefault="002D08FF" w:rsidP="002D08FF">
      <w:pPr>
        <w:numPr>
          <w:ilvl w:val="0"/>
          <w:numId w:val="15"/>
        </w:numPr>
        <w:spacing w:after="0" w:line="360" w:lineRule="auto"/>
        <w:contextualSpacing/>
        <w:rPr>
          <w:rFonts w:ascii="Arial" w:eastAsia="Times New Roman" w:hAnsi="Arial" w:cs="Arial"/>
          <w:lang w:eastAsia="en-ZA"/>
        </w:rPr>
      </w:pPr>
      <w:r w:rsidRPr="002D08FF">
        <w:rPr>
          <w:rFonts w:ascii="Arial" w:eastAsiaTheme="minorEastAsia" w:hAnsi="Arial" w:cs="Arial"/>
          <w:color w:val="000000"/>
          <w:kern w:val="24"/>
          <w:lang w:eastAsia="en-ZA"/>
        </w:rPr>
        <w:t>4 Metal Blades</w:t>
      </w:r>
    </w:p>
    <w:p w14:paraId="28B97DEC" w14:textId="77777777" w:rsidR="002D08FF" w:rsidRPr="002D08FF" w:rsidRDefault="002D08FF" w:rsidP="002D08FF">
      <w:pPr>
        <w:numPr>
          <w:ilvl w:val="0"/>
          <w:numId w:val="15"/>
        </w:numPr>
        <w:spacing w:after="0" w:line="360" w:lineRule="auto"/>
        <w:contextualSpacing/>
        <w:rPr>
          <w:rFonts w:ascii="Arial" w:eastAsia="Times New Roman" w:hAnsi="Arial" w:cs="Arial"/>
          <w:lang w:eastAsia="en-ZA"/>
        </w:rPr>
      </w:pPr>
      <w:r w:rsidRPr="002D08FF">
        <w:rPr>
          <w:rFonts w:ascii="Arial" w:eastAsiaTheme="minorEastAsia" w:hAnsi="Arial" w:cs="Arial"/>
          <w:color w:val="000000"/>
          <w:kern w:val="24"/>
          <w:lang w:eastAsia="en-ZA"/>
        </w:rPr>
        <w:t>Adjustable Height</w:t>
      </w:r>
    </w:p>
    <w:p w14:paraId="6F208572" w14:textId="77777777" w:rsidR="002D08FF" w:rsidRPr="002D08FF" w:rsidRDefault="002D08FF" w:rsidP="002D08FF">
      <w:pPr>
        <w:pStyle w:val="ListParagraph"/>
        <w:numPr>
          <w:ilvl w:val="0"/>
          <w:numId w:val="15"/>
        </w:numPr>
        <w:spacing w:after="0" w:line="360" w:lineRule="auto"/>
        <w:rPr>
          <w:rFonts w:ascii="Times New Roman" w:eastAsia="Times New Roman" w:hAnsi="Times New Roman" w:cs="Times New Roman"/>
          <w:sz w:val="28"/>
          <w:szCs w:val="24"/>
          <w:lang w:eastAsia="en-ZA"/>
        </w:rPr>
      </w:pPr>
      <w:r w:rsidRPr="002D08FF">
        <w:rPr>
          <w:rFonts w:ascii="Arial" w:eastAsiaTheme="minorEastAsia" w:hAnsi="Arial" w:cs="Arial"/>
          <w:color w:val="000000"/>
          <w:kern w:val="24"/>
          <w:lang w:eastAsia="en-ZA"/>
        </w:rPr>
        <w:t>For Domestic Use Only</w:t>
      </w:r>
    </w:p>
    <w:p w14:paraId="4DAC67E4" w14:textId="77777777" w:rsidR="002D08FF" w:rsidRDefault="002D08FF" w:rsidP="001A0240">
      <w:pPr>
        <w:spacing w:line="360" w:lineRule="auto"/>
        <w:rPr>
          <w:rFonts w:ascii="Arial" w:hAnsi="Arial" w:cs="Arial"/>
          <w:b/>
        </w:rPr>
      </w:pPr>
    </w:p>
    <w:p w14:paraId="6A1A6ADF" w14:textId="77777777" w:rsidR="009479EE" w:rsidRPr="00D10346" w:rsidRDefault="009479EE" w:rsidP="00391F1C">
      <w:pPr>
        <w:pStyle w:val="Heading2"/>
        <w:spacing w:line="360" w:lineRule="auto"/>
        <w:rPr>
          <w:rFonts w:eastAsia="SimSun"/>
          <w:i w:val="0"/>
          <w:sz w:val="24"/>
          <w:szCs w:val="24"/>
        </w:rPr>
      </w:pPr>
      <w:r w:rsidRPr="00D10346">
        <w:rPr>
          <w:rFonts w:eastAsia="SimSun"/>
          <w:i w:val="0"/>
          <w:sz w:val="24"/>
          <w:szCs w:val="24"/>
        </w:rPr>
        <w:t>IMPORTANT SAFEGUARDS</w:t>
      </w:r>
    </w:p>
    <w:p w14:paraId="1282CD13" w14:textId="77777777" w:rsidR="00391F1C" w:rsidRDefault="00391F1C" w:rsidP="00391F1C">
      <w:pPr>
        <w:spacing w:after="120" w:line="360" w:lineRule="auto"/>
        <w:rPr>
          <w:rFonts w:ascii="Arial" w:eastAsia="SimSun" w:hAnsi="Arial" w:cs="Arial"/>
          <w:lang w:val="en-US"/>
        </w:rPr>
      </w:pPr>
      <w:r>
        <w:rPr>
          <w:rFonts w:ascii="Arial" w:eastAsia="Times New Roman" w:hAnsi="Arial" w:cs="Arial"/>
          <w:lang w:val="en-US"/>
        </w:rPr>
        <w:t>When using any electrical appliance, basic safety precautions should always be followed including the following:</w:t>
      </w:r>
    </w:p>
    <w:p w14:paraId="3F020022" w14:textId="77777777" w:rsidR="006C1058" w:rsidRPr="006C1058" w:rsidRDefault="006C1058" w:rsidP="006C1058">
      <w:pPr>
        <w:pStyle w:val="ListParagraph"/>
        <w:numPr>
          <w:ilvl w:val="0"/>
          <w:numId w:val="20"/>
        </w:numPr>
        <w:spacing w:line="360" w:lineRule="auto"/>
        <w:rPr>
          <w:rFonts w:ascii="Arial" w:hAnsi="Arial" w:cs="Arial"/>
        </w:rPr>
      </w:pPr>
      <w:r w:rsidRPr="006C1058">
        <w:rPr>
          <w:rFonts w:ascii="Arial" w:hAnsi="Arial" w:cs="Arial"/>
        </w:rPr>
        <w:t>When using any electrical appliance, basic safety precautions should always be followed including the following:</w:t>
      </w:r>
    </w:p>
    <w:p w14:paraId="4ACBF4F6" w14:textId="77777777" w:rsidR="006C1058" w:rsidRPr="006C1058" w:rsidRDefault="006C1058" w:rsidP="006C1058">
      <w:pPr>
        <w:pStyle w:val="ListParagraph"/>
        <w:numPr>
          <w:ilvl w:val="0"/>
          <w:numId w:val="20"/>
        </w:numPr>
        <w:spacing w:line="360" w:lineRule="auto"/>
        <w:rPr>
          <w:rFonts w:ascii="Arial" w:hAnsi="Arial" w:cs="Arial"/>
        </w:rPr>
      </w:pPr>
      <w:r w:rsidRPr="006C1058">
        <w:rPr>
          <w:rFonts w:ascii="Arial" w:hAnsi="Arial" w:cs="Arial"/>
        </w:rPr>
        <w:t>Please read the instructions carefully before using any appliance.</w:t>
      </w:r>
    </w:p>
    <w:p w14:paraId="0D816EB1" w14:textId="77777777" w:rsidR="006C1058" w:rsidRPr="006C1058" w:rsidRDefault="006C1058" w:rsidP="006C1058">
      <w:pPr>
        <w:pStyle w:val="ListParagraph"/>
        <w:numPr>
          <w:ilvl w:val="0"/>
          <w:numId w:val="20"/>
        </w:numPr>
        <w:spacing w:line="360" w:lineRule="auto"/>
        <w:rPr>
          <w:rFonts w:ascii="Arial" w:hAnsi="Arial" w:cs="Arial"/>
        </w:rPr>
      </w:pPr>
      <w:r w:rsidRPr="006C1058">
        <w:rPr>
          <w:rFonts w:ascii="Arial" w:hAnsi="Arial" w:cs="Arial"/>
        </w:rPr>
        <w:t>Always ensure that the voltage on the rating label corresponds to the mains voltage in your home.</w:t>
      </w:r>
    </w:p>
    <w:p w14:paraId="3980304D" w14:textId="77777777" w:rsidR="006C1058" w:rsidRPr="006C1058" w:rsidRDefault="006C1058" w:rsidP="006C1058">
      <w:pPr>
        <w:pStyle w:val="ListParagraph"/>
        <w:numPr>
          <w:ilvl w:val="0"/>
          <w:numId w:val="20"/>
        </w:numPr>
        <w:spacing w:line="360" w:lineRule="auto"/>
        <w:rPr>
          <w:rFonts w:ascii="Arial" w:hAnsi="Arial" w:cs="Arial"/>
        </w:rPr>
      </w:pPr>
      <w:r w:rsidRPr="006C1058">
        <w:rPr>
          <w:rFonts w:ascii="Arial" w:hAnsi="Arial" w:cs="Arial"/>
        </w:rPr>
        <w:t>Incorrect operation and improper use can damage the appliance and cause injury to the user.</w:t>
      </w:r>
    </w:p>
    <w:p w14:paraId="05C9D610" w14:textId="22461873" w:rsidR="006C1058" w:rsidRPr="006C1058" w:rsidRDefault="006C1058" w:rsidP="006C1058">
      <w:pPr>
        <w:pStyle w:val="ListParagraph"/>
        <w:numPr>
          <w:ilvl w:val="0"/>
          <w:numId w:val="20"/>
        </w:numPr>
        <w:spacing w:line="360" w:lineRule="auto"/>
        <w:rPr>
          <w:rFonts w:ascii="Arial" w:hAnsi="Arial" w:cs="Arial"/>
        </w:rPr>
      </w:pPr>
      <w:r w:rsidRPr="006C1058">
        <w:rPr>
          <w:rFonts w:ascii="Arial" w:hAnsi="Arial" w:cs="Arial"/>
        </w:rPr>
        <w:t>The appliance is intended for household use only. Commercial use</w:t>
      </w:r>
      <w:r w:rsidR="00F575B0">
        <w:rPr>
          <w:rFonts w:ascii="Arial" w:hAnsi="Arial" w:cs="Arial"/>
        </w:rPr>
        <w:t xml:space="preserve"> invalidates</w:t>
      </w:r>
      <w:r w:rsidRPr="006C1058">
        <w:rPr>
          <w:rFonts w:ascii="Arial" w:hAnsi="Arial" w:cs="Arial"/>
        </w:rPr>
        <w:t xml:space="preserve"> the warranty and the supplier cannot be held responsible for injury or damage caused when using the appliance for any other purpose than that intended.</w:t>
      </w:r>
    </w:p>
    <w:p w14:paraId="2B25E05B" w14:textId="77777777" w:rsidR="006C1058" w:rsidRPr="006C1058" w:rsidRDefault="006C1058" w:rsidP="006C1058">
      <w:pPr>
        <w:pStyle w:val="ListParagraph"/>
        <w:numPr>
          <w:ilvl w:val="0"/>
          <w:numId w:val="20"/>
        </w:numPr>
        <w:spacing w:line="360" w:lineRule="auto"/>
        <w:rPr>
          <w:rFonts w:ascii="Arial" w:hAnsi="Arial" w:cs="Arial"/>
        </w:rPr>
      </w:pPr>
      <w:r w:rsidRPr="006C1058">
        <w:rPr>
          <w:rFonts w:ascii="Arial" w:hAnsi="Arial" w:cs="Arial"/>
        </w:rPr>
        <w:t>Avoid any contact with moving parts.</w:t>
      </w:r>
    </w:p>
    <w:p w14:paraId="671CD3E7" w14:textId="77777777" w:rsidR="006C1058" w:rsidRPr="006C1058" w:rsidRDefault="006C1058" w:rsidP="006C1058">
      <w:pPr>
        <w:pStyle w:val="ListParagraph"/>
        <w:numPr>
          <w:ilvl w:val="0"/>
          <w:numId w:val="20"/>
        </w:numPr>
        <w:spacing w:line="360" w:lineRule="auto"/>
        <w:rPr>
          <w:rFonts w:ascii="Arial" w:hAnsi="Arial" w:cs="Arial"/>
        </w:rPr>
      </w:pPr>
      <w:r w:rsidRPr="006C1058">
        <w:rPr>
          <w:rFonts w:ascii="Arial" w:hAnsi="Arial" w:cs="Arial"/>
        </w:rPr>
        <w:t>This appliance is not intended for use by persons (including children) with reduced physical, sensory or mental capabilities, or lack of experience and knowledge, unless they have been given supervision or instruction concerning use of the appliance by a person responsible for their safety.</w:t>
      </w:r>
    </w:p>
    <w:p w14:paraId="57FA44BF" w14:textId="77777777" w:rsidR="006C1058" w:rsidRPr="006C1058" w:rsidRDefault="006C1058" w:rsidP="006C1058">
      <w:pPr>
        <w:pStyle w:val="ListParagraph"/>
        <w:numPr>
          <w:ilvl w:val="0"/>
          <w:numId w:val="20"/>
        </w:numPr>
        <w:spacing w:line="360" w:lineRule="auto"/>
        <w:rPr>
          <w:rFonts w:ascii="Arial" w:hAnsi="Arial" w:cs="Arial"/>
        </w:rPr>
      </w:pPr>
      <w:r w:rsidRPr="006C1058">
        <w:rPr>
          <w:rFonts w:ascii="Arial" w:hAnsi="Arial" w:cs="Arial"/>
        </w:rPr>
        <w:t>Children should be supervised to ensure that they do not play with the appliance.</w:t>
      </w:r>
    </w:p>
    <w:p w14:paraId="372C2895" w14:textId="77777777" w:rsidR="006C1058" w:rsidRPr="006C1058" w:rsidRDefault="006C1058" w:rsidP="006C1058">
      <w:pPr>
        <w:pStyle w:val="ListParagraph"/>
        <w:numPr>
          <w:ilvl w:val="0"/>
          <w:numId w:val="20"/>
        </w:numPr>
        <w:spacing w:line="360" w:lineRule="auto"/>
        <w:rPr>
          <w:rFonts w:ascii="Arial" w:hAnsi="Arial" w:cs="Arial"/>
        </w:rPr>
      </w:pPr>
      <w:r w:rsidRPr="006C1058">
        <w:rPr>
          <w:rFonts w:ascii="Arial" w:hAnsi="Arial" w:cs="Arial"/>
        </w:rPr>
        <w:lastRenderedPageBreak/>
        <w:t>Check the power cord and plug regularly for any damage. If the cord or the plug is damaged, it must be replaced by the manufacturer or a qualified person in order to avoid an electrical hazard.</w:t>
      </w:r>
    </w:p>
    <w:p w14:paraId="341DA3C3" w14:textId="77777777" w:rsidR="006C1058" w:rsidRPr="006C1058" w:rsidRDefault="006C1058" w:rsidP="006C1058">
      <w:pPr>
        <w:pStyle w:val="ListParagraph"/>
        <w:numPr>
          <w:ilvl w:val="0"/>
          <w:numId w:val="20"/>
        </w:numPr>
        <w:spacing w:line="360" w:lineRule="auto"/>
        <w:rPr>
          <w:rFonts w:ascii="Arial" w:hAnsi="Arial" w:cs="Arial"/>
        </w:rPr>
      </w:pPr>
      <w:r w:rsidRPr="006C1058">
        <w:rPr>
          <w:rFonts w:ascii="Arial" w:hAnsi="Arial" w:cs="Arial"/>
        </w:rPr>
        <w:t>Do not use the appliance if it has been dropped or damaged in any way. In case of damage, take the unit in for examination and/or repair by an authorised service agent.</w:t>
      </w:r>
    </w:p>
    <w:p w14:paraId="70203C30" w14:textId="77777777" w:rsidR="006C1058" w:rsidRPr="006C1058" w:rsidRDefault="006C1058" w:rsidP="006C1058">
      <w:pPr>
        <w:pStyle w:val="ListParagraph"/>
        <w:numPr>
          <w:ilvl w:val="0"/>
          <w:numId w:val="20"/>
        </w:numPr>
        <w:spacing w:line="360" w:lineRule="auto"/>
        <w:rPr>
          <w:rFonts w:ascii="Arial" w:hAnsi="Arial" w:cs="Arial"/>
        </w:rPr>
      </w:pPr>
      <w:r w:rsidRPr="006C1058">
        <w:rPr>
          <w:rFonts w:ascii="Arial" w:hAnsi="Arial" w:cs="Arial"/>
        </w:rPr>
        <w:t>To reduce the risk of electric shock, do not immerse or expose the motor assembly, plug or the power cord to water or any other liquid.</w:t>
      </w:r>
    </w:p>
    <w:p w14:paraId="1FB2012A" w14:textId="77777777" w:rsidR="006C1058" w:rsidRPr="006C1058" w:rsidRDefault="006C1058" w:rsidP="006C1058">
      <w:pPr>
        <w:pStyle w:val="ListParagraph"/>
        <w:numPr>
          <w:ilvl w:val="0"/>
          <w:numId w:val="20"/>
        </w:numPr>
        <w:spacing w:line="360" w:lineRule="auto"/>
        <w:rPr>
          <w:rFonts w:ascii="Arial" w:hAnsi="Arial" w:cs="Arial"/>
        </w:rPr>
      </w:pPr>
      <w:r w:rsidRPr="006C1058">
        <w:rPr>
          <w:rFonts w:ascii="Arial" w:hAnsi="Arial" w:cs="Arial"/>
        </w:rPr>
        <w:t>Never immerse the full unit in water or any other liquid for cleaning purposes.</w:t>
      </w:r>
    </w:p>
    <w:p w14:paraId="0AE36853" w14:textId="77777777" w:rsidR="006C1058" w:rsidRPr="006C1058" w:rsidRDefault="006C1058" w:rsidP="006C1058">
      <w:pPr>
        <w:pStyle w:val="ListParagraph"/>
        <w:numPr>
          <w:ilvl w:val="0"/>
          <w:numId w:val="20"/>
        </w:numPr>
        <w:spacing w:line="360" w:lineRule="auto"/>
        <w:rPr>
          <w:rFonts w:ascii="Arial" w:hAnsi="Arial" w:cs="Arial"/>
        </w:rPr>
      </w:pPr>
      <w:r w:rsidRPr="006C1058">
        <w:rPr>
          <w:rFonts w:ascii="Arial" w:hAnsi="Arial" w:cs="Arial"/>
        </w:rPr>
        <w:t>Remove the plug from the socket by gripping the plug. Do not pull on the cord to disconnect the appliance from the mains. Always unplug the unit when not in use, before cleaning or when adding or removing parts.</w:t>
      </w:r>
    </w:p>
    <w:p w14:paraId="5125F73E" w14:textId="77777777" w:rsidR="006C1058" w:rsidRPr="006C1058" w:rsidRDefault="006C1058" w:rsidP="006C1058">
      <w:pPr>
        <w:pStyle w:val="ListParagraph"/>
        <w:numPr>
          <w:ilvl w:val="0"/>
          <w:numId w:val="20"/>
        </w:numPr>
        <w:spacing w:line="360" w:lineRule="auto"/>
        <w:rPr>
          <w:rFonts w:ascii="Arial" w:hAnsi="Arial" w:cs="Arial"/>
        </w:rPr>
      </w:pPr>
      <w:r w:rsidRPr="006C1058">
        <w:rPr>
          <w:rFonts w:ascii="Arial" w:hAnsi="Arial" w:cs="Arial"/>
        </w:rPr>
        <w:t>The use of accessory attachments that are not recommended or supplied by the manufacturer may result in injuries, fire or electric shock.</w:t>
      </w:r>
    </w:p>
    <w:p w14:paraId="388ADD1E" w14:textId="77777777" w:rsidR="006C1058" w:rsidRPr="006C1058" w:rsidRDefault="006C1058" w:rsidP="006C1058">
      <w:pPr>
        <w:pStyle w:val="ListParagraph"/>
        <w:numPr>
          <w:ilvl w:val="0"/>
          <w:numId w:val="20"/>
        </w:numPr>
        <w:spacing w:line="360" w:lineRule="auto"/>
        <w:rPr>
          <w:rFonts w:ascii="Arial" w:hAnsi="Arial" w:cs="Arial"/>
        </w:rPr>
      </w:pPr>
      <w:r w:rsidRPr="006C1058">
        <w:rPr>
          <w:rFonts w:ascii="Arial" w:hAnsi="Arial" w:cs="Arial"/>
        </w:rPr>
        <w:t>A short cord is provided to reduce the hazards resulting from becoming entangled in or tripping over a longer cord.</w:t>
      </w:r>
    </w:p>
    <w:p w14:paraId="42518856" w14:textId="77777777" w:rsidR="006C1058" w:rsidRPr="006C1058" w:rsidRDefault="006C1058" w:rsidP="006C1058">
      <w:pPr>
        <w:pStyle w:val="ListParagraph"/>
        <w:numPr>
          <w:ilvl w:val="0"/>
          <w:numId w:val="20"/>
        </w:numPr>
        <w:spacing w:line="360" w:lineRule="auto"/>
        <w:rPr>
          <w:rFonts w:ascii="Arial" w:hAnsi="Arial" w:cs="Arial"/>
        </w:rPr>
      </w:pPr>
      <w:r w:rsidRPr="006C1058">
        <w:rPr>
          <w:rFonts w:ascii="Arial" w:hAnsi="Arial" w:cs="Arial"/>
        </w:rPr>
        <w:t>Do not let the cord hang over the edge of a table or counter. Ensure that the cord is not in a position where it can be pulled on inadvertently.</w:t>
      </w:r>
    </w:p>
    <w:p w14:paraId="4CE82D2C" w14:textId="77777777" w:rsidR="006C1058" w:rsidRPr="006C1058" w:rsidRDefault="006C1058" w:rsidP="006C1058">
      <w:pPr>
        <w:pStyle w:val="ListParagraph"/>
        <w:numPr>
          <w:ilvl w:val="0"/>
          <w:numId w:val="20"/>
        </w:numPr>
        <w:spacing w:line="360" w:lineRule="auto"/>
        <w:rPr>
          <w:rFonts w:ascii="Arial" w:hAnsi="Arial" w:cs="Arial"/>
        </w:rPr>
      </w:pPr>
      <w:r w:rsidRPr="006C1058">
        <w:rPr>
          <w:rFonts w:ascii="Arial" w:hAnsi="Arial" w:cs="Arial"/>
        </w:rPr>
        <w:t>Do not allow the cord to touch hot surfaces and do not place on or near a hot gas or electric burner or in a heated oven.</w:t>
      </w:r>
    </w:p>
    <w:p w14:paraId="0219DA56" w14:textId="77777777" w:rsidR="006C1058" w:rsidRPr="006C1058" w:rsidRDefault="006C1058" w:rsidP="006C1058">
      <w:pPr>
        <w:pStyle w:val="ListParagraph"/>
        <w:numPr>
          <w:ilvl w:val="0"/>
          <w:numId w:val="20"/>
        </w:numPr>
        <w:spacing w:line="360" w:lineRule="auto"/>
        <w:rPr>
          <w:rFonts w:ascii="Arial" w:hAnsi="Arial" w:cs="Arial"/>
        </w:rPr>
      </w:pPr>
      <w:r w:rsidRPr="006C1058">
        <w:rPr>
          <w:rFonts w:ascii="Arial" w:hAnsi="Arial" w:cs="Arial"/>
        </w:rPr>
        <w:t>Do not use the appliance on a gas or electric cooking top or over or near an open flame.</w:t>
      </w:r>
    </w:p>
    <w:p w14:paraId="34D9D78E" w14:textId="77777777" w:rsidR="006C1058" w:rsidRPr="006C1058" w:rsidRDefault="006C1058" w:rsidP="006C1058">
      <w:pPr>
        <w:pStyle w:val="ListParagraph"/>
        <w:numPr>
          <w:ilvl w:val="0"/>
          <w:numId w:val="20"/>
        </w:numPr>
        <w:spacing w:line="360" w:lineRule="auto"/>
        <w:rPr>
          <w:rFonts w:ascii="Arial" w:hAnsi="Arial" w:cs="Arial"/>
        </w:rPr>
      </w:pPr>
      <w:r w:rsidRPr="006C1058">
        <w:rPr>
          <w:rFonts w:ascii="Arial" w:hAnsi="Arial" w:cs="Arial"/>
        </w:rPr>
        <w:t>Use of an extension cord with this appliance is not recommended. However, if it is necessary to use an extension lead, ensure that the lead is suited to the power consumption of the appliance to avoid overheating of the extension cord, appliance or plug point. Do not place the extension cord in a position where it can be pulled on by children or animals or tripped over.</w:t>
      </w:r>
    </w:p>
    <w:p w14:paraId="242F32EA" w14:textId="77777777" w:rsidR="006C1058" w:rsidRPr="006C1058" w:rsidRDefault="006C1058" w:rsidP="006C1058">
      <w:pPr>
        <w:pStyle w:val="ListParagraph"/>
        <w:numPr>
          <w:ilvl w:val="0"/>
          <w:numId w:val="20"/>
        </w:numPr>
        <w:spacing w:line="360" w:lineRule="auto"/>
        <w:rPr>
          <w:rFonts w:ascii="Arial" w:hAnsi="Arial" w:cs="Arial"/>
        </w:rPr>
      </w:pPr>
      <w:r w:rsidRPr="006C1058">
        <w:rPr>
          <w:rFonts w:ascii="Arial" w:hAnsi="Arial" w:cs="Arial"/>
        </w:rPr>
        <w:t>This appliance is not suitable for outdoor use. Do not use this appliance for anything other than its intended use.</w:t>
      </w:r>
    </w:p>
    <w:p w14:paraId="41C0FAB2" w14:textId="7B786902" w:rsidR="006C1058" w:rsidRPr="006C1058" w:rsidRDefault="00F575B0" w:rsidP="006C1058">
      <w:pPr>
        <w:pStyle w:val="ListParagraph"/>
        <w:numPr>
          <w:ilvl w:val="0"/>
          <w:numId w:val="20"/>
        </w:numPr>
        <w:spacing w:line="360" w:lineRule="auto"/>
        <w:rPr>
          <w:rFonts w:ascii="Arial" w:hAnsi="Arial" w:cs="Arial"/>
        </w:rPr>
      </w:pPr>
      <w:r>
        <w:rPr>
          <w:rFonts w:ascii="Arial" w:hAnsi="Arial" w:cs="Arial"/>
        </w:rPr>
        <w:t xml:space="preserve">Do not </w:t>
      </w:r>
      <w:r w:rsidR="006C1058" w:rsidRPr="006C1058">
        <w:rPr>
          <w:rFonts w:ascii="Arial" w:hAnsi="Arial" w:cs="Arial"/>
        </w:rPr>
        <w:t>carry the appliance by the power cord.</w:t>
      </w:r>
    </w:p>
    <w:p w14:paraId="235E67A4" w14:textId="77777777" w:rsidR="006C1058" w:rsidRPr="006C1058" w:rsidRDefault="006C1058" w:rsidP="006C1058">
      <w:pPr>
        <w:pStyle w:val="ListParagraph"/>
        <w:numPr>
          <w:ilvl w:val="0"/>
          <w:numId w:val="20"/>
        </w:numPr>
        <w:spacing w:line="360" w:lineRule="auto"/>
        <w:rPr>
          <w:rFonts w:ascii="Arial" w:hAnsi="Arial" w:cs="Arial"/>
        </w:rPr>
      </w:pPr>
      <w:r w:rsidRPr="006C1058">
        <w:rPr>
          <w:rFonts w:ascii="Arial" w:hAnsi="Arial" w:cs="Arial"/>
        </w:rPr>
        <w:t>Do not leave this appliance unattended during use. Always unplug the unit when not in use or before cleaning.</w:t>
      </w:r>
    </w:p>
    <w:p w14:paraId="77BAC469" w14:textId="77777777" w:rsidR="006C1058" w:rsidRPr="006C1058" w:rsidRDefault="006C1058" w:rsidP="006C1058">
      <w:pPr>
        <w:pStyle w:val="ListParagraph"/>
        <w:numPr>
          <w:ilvl w:val="0"/>
          <w:numId w:val="20"/>
        </w:numPr>
        <w:spacing w:line="360" w:lineRule="auto"/>
        <w:rPr>
          <w:rFonts w:ascii="Arial" w:hAnsi="Arial" w:cs="Arial"/>
        </w:rPr>
      </w:pPr>
      <w:r w:rsidRPr="006C1058">
        <w:rPr>
          <w:rFonts w:ascii="Arial" w:hAnsi="Arial" w:cs="Arial"/>
        </w:rPr>
        <w:t>Always operate the appliance on a smooth, even, stable surface. Do not place the unit on a hot surface.</w:t>
      </w:r>
    </w:p>
    <w:p w14:paraId="530DD512" w14:textId="77777777" w:rsidR="006C1058" w:rsidRPr="006C1058" w:rsidRDefault="006C1058" w:rsidP="006C1058">
      <w:pPr>
        <w:pStyle w:val="ListParagraph"/>
        <w:numPr>
          <w:ilvl w:val="0"/>
          <w:numId w:val="20"/>
        </w:numPr>
        <w:spacing w:line="360" w:lineRule="auto"/>
        <w:rPr>
          <w:rFonts w:ascii="Arial" w:hAnsi="Arial" w:cs="Arial"/>
        </w:rPr>
      </w:pPr>
      <w:r w:rsidRPr="006C1058">
        <w:rPr>
          <w:rFonts w:ascii="Arial" w:hAnsi="Arial" w:cs="Arial"/>
        </w:rPr>
        <w:t>Ensure that the switch is in the “Off” position after each use.</w:t>
      </w:r>
    </w:p>
    <w:p w14:paraId="54B40727" w14:textId="77777777" w:rsidR="006C1058" w:rsidRPr="006C1058" w:rsidRDefault="006C1058" w:rsidP="006C1058">
      <w:pPr>
        <w:pStyle w:val="ListParagraph"/>
        <w:numPr>
          <w:ilvl w:val="0"/>
          <w:numId w:val="20"/>
        </w:numPr>
        <w:spacing w:line="360" w:lineRule="auto"/>
        <w:rPr>
          <w:rFonts w:ascii="Arial" w:hAnsi="Arial" w:cs="Arial"/>
        </w:rPr>
      </w:pPr>
      <w:r w:rsidRPr="006C1058">
        <w:rPr>
          <w:rFonts w:ascii="Arial" w:hAnsi="Arial" w:cs="Arial"/>
        </w:rPr>
        <w:t>The manufacturer does not accept responsibility for any damage or injury caused by improper or incorrect use, or for repairs carried out by unauthorised personnel.</w:t>
      </w:r>
    </w:p>
    <w:p w14:paraId="1983476D" w14:textId="77777777" w:rsidR="002D08FF" w:rsidRPr="006C1058" w:rsidRDefault="006C1058" w:rsidP="006C1058">
      <w:pPr>
        <w:pStyle w:val="ListParagraph"/>
        <w:numPr>
          <w:ilvl w:val="0"/>
          <w:numId w:val="20"/>
        </w:numPr>
        <w:spacing w:line="360" w:lineRule="auto"/>
        <w:rPr>
          <w:rFonts w:ascii="Arial" w:hAnsi="Arial" w:cs="Arial"/>
          <w:color w:val="000000"/>
        </w:rPr>
      </w:pPr>
      <w:r w:rsidRPr="006C1058">
        <w:rPr>
          <w:rFonts w:ascii="Arial" w:hAnsi="Arial" w:cs="Arial"/>
        </w:rPr>
        <w:lastRenderedPageBreak/>
        <w:t>In case of technical problems, switch off the machine and do not attempt to repair it yourself. Return the appliance to an authorised service facility for examination, adjustment or repair. Always insist on the use of original spare parts. Failure to comply with the above mentioned pre-cautions and instructions, could affect the safe operation of this machine.</w:t>
      </w:r>
    </w:p>
    <w:p w14:paraId="5C57D56C" w14:textId="77777777" w:rsidR="006C1058" w:rsidRPr="006C1058" w:rsidRDefault="006C1058" w:rsidP="006C1058">
      <w:pPr>
        <w:pStyle w:val="ListParagraph"/>
        <w:numPr>
          <w:ilvl w:val="0"/>
          <w:numId w:val="20"/>
        </w:numPr>
        <w:spacing w:line="360" w:lineRule="auto"/>
        <w:rPr>
          <w:rFonts w:ascii="Arial" w:hAnsi="Arial" w:cs="Arial"/>
          <w:color w:val="000000"/>
        </w:rPr>
      </w:pPr>
      <w:r w:rsidRPr="006C1058">
        <w:rPr>
          <w:rFonts w:ascii="Arial" w:hAnsi="Arial" w:cs="Arial"/>
          <w:color w:val="000000"/>
        </w:rPr>
        <w:t>The fan should be placed on a flat and stable surface when operating to avoid overturning.</w:t>
      </w:r>
    </w:p>
    <w:p w14:paraId="30A36C3F" w14:textId="77777777" w:rsidR="006C1058" w:rsidRDefault="006C1058" w:rsidP="006C1058">
      <w:pPr>
        <w:pStyle w:val="ListParagraph"/>
        <w:numPr>
          <w:ilvl w:val="0"/>
          <w:numId w:val="20"/>
        </w:numPr>
        <w:spacing w:line="360" w:lineRule="auto"/>
        <w:rPr>
          <w:rFonts w:ascii="Arial" w:hAnsi="Arial" w:cs="Arial"/>
          <w:color w:val="000000"/>
        </w:rPr>
      </w:pPr>
      <w:r w:rsidRPr="006C1058">
        <w:rPr>
          <w:rFonts w:ascii="Arial" w:hAnsi="Arial" w:cs="Arial"/>
          <w:color w:val="000000"/>
        </w:rPr>
        <w:t>The fan should not be placed</w:t>
      </w:r>
      <w:r w:rsidR="003D66E5">
        <w:rPr>
          <w:rFonts w:ascii="Arial" w:hAnsi="Arial" w:cs="Arial"/>
          <w:color w:val="000000"/>
        </w:rPr>
        <w:t>, used or stored</w:t>
      </w:r>
      <w:r w:rsidRPr="006C1058">
        <w:rPr>
          <w:rFonts w:ascii="Arial" w:hAnsi="Arial" w:cs="Arial"/>
          <w:color w:val="000000"/>
        </w:rPr>
        <w:t xml:space="preserve"> in a damp </w:t>
      </w:r>
      <w:r w:rsidR="003D66E5">
        <w:rPr>
          <w:rFonts w:ascii="Arial" w:hAnsi="Arial" w:cs="Arial"/>
          <w:color w:val="000000"/>
        </w:rPr>
        <w:t>area</w:t>
      </w:r>
      <w:r w:rsidRPr="006C1058">
        <w:rPr>
          <w:rFonts w:ascii="Arial" w:hAnsi="Arial" w:cs="Arial"/>
          <w:color w:val="000000"/>
        </w:rPr>
        <w:t xml:space="preserve"> or whe</w:t>
      </w:r>
      <w:r w:rsidR="003D66E5">
        <w:rPr>
          <w:rFonts w:ascii="Arial" w:hAnsi="Arial" w:cs="Arial"/>
          <w:color w:val="000000"/>
        </w:rPr>
        <w:t>re humidity is high.</w:t>
      </w:r>
    </w:p>
    <w:p w14:paraId="087C88D4" w14:textId="77777777" w:rsidR="003D66E5" w:rsidRDefault="003D66E5" w:rsidP="006C1058">
      <w:pPr>
        <w:pStyle w:val="ListParagraph"/>
        <w:numPr>
          <w:ilvl w:val="0"/>
          <w:numId w:val="20"/>
        </w:numPr>
        <w:spacing w:line="360" w:lineRule="auto"/>
        <w:rPr>
          <w:rFonts w:ascii="Arial" w:hAnsi="Arial" w:cs="Arial"/>
          <w:color w:val="000000"/>
        </w:rPr>
      </w:pPr>
      <w:r>
        <w:rPr>
          <w:rFonts w:ascii="Arial" w:hAnsi="Arial" w:cs="Arial"/>
          <w:color w:val="000000"/>
        </w:rPr>
        <w:t>The fan blades are sharp and caution should be taken when assembling the unit.</w:t>
      </w:r>
    </w:p>
    <w:p w14:paraId="2C99DB9F" w14:textId="77777777" w:rsidR="003D66E5" w:rsidRPr="006C1058" w:rsidRDefault="003D66E5" w:rsidP="006C1058">
      <w:pPr>
        <w:pStyle w:val="ListParagraph"/>
        <w:numPr>
          <w:ilvl w:val="0"/>
          <w:numId w:val="20"/>
        </w:numPr>
        <w:spacing w:line="360" w:lineRule="auto"/>
        <w:rPr>
          <w:rFonts w:ascii="Arial" w:hAnsi="Arial" w:cs="Arial"/>
          <w:color w:val="000000"/>
        </w:rPr>
      </w:pPr>
      <w:r>
        <w:rPr>
          <w:rFonts w:ascii="Arial" w:hAnsi="Arial" w:cs="Arial"/>
          <w:color w:val="000000"/>
        </w:rPr>
        <w:t>Do not insert any objects into the fan guard when the unit is operating.</w:t>
      </w:r>
    </w:p>
    <w:p w14:paraId="258B3BDA" w14:textId="77777777" w:rsidR="006C1058" w:rsidRPr="006C1058" w:rsidRDefault="006C1058" w:rsidP="006C1058">
      <w:pPr>
        <w:spacing w:line="360" w:lineRule="auto"/>
        <w:rPr>
          <w:rFonts w:ascii="Arial" w:hAnsi="Arial" w:cs="Arial"/>
          <w:color w:val="000000"/>
        </w:rPr>
      </w:pPr>
    </w:p>
    <w:p w14:paraId="6983F2E8" w14:textId="77777777" w:rsidR="007B2161" w:rsidRPr="00D10346" w:rsidRDefault="007812AE" w:rsidP="00772992">
      <w:pPr>
        <w:spacing w:line="360" w:lineRule="auto"/>
        <w:rPr>
          <w:rFonts w:ascii="Arial" w:eastAsia="SimSun" w:hAnsi="Arial" w:cs="Arial"/>
          <w:noProof/>
          <w:color w:val="000000"/>
          <w:kern w:val="2"/>
          <w:sz w:val="24"/>
          <w:szCs w:val="24"/>
          <w:lang w:eastAsia="en-ZA"/>
        </w:rPr>
      </w:pPr>
      <w:r>
        <w:rPr>
          <w:rFonts w:ascii="Arial" w:eastAsia="SimSun" w:hAnsi="Arial" w:cs="Arial"/>
          <w:noProof/>
          <w:color w:val="000000"/>
          <w:kern w:val="2"/>
          <w:lang w:eastAsia="en-ZA"/>
        </w:rPr>
        <w:drawing>
          <wp:anchor distT="0" distB="0" distL="114300" distR="114300" simplePos="0" relativeHeight="251658240" behindDoc="1" locked="0" layoutInCell="1" allowOverlap="1" wp14:anchorId="7FA3E7C1" wp14:editId="4DFED751">
            <wp:simplePos x="0" y="0"/>
            <wp:positionH relativeFrom="column">
              <wp:posOffset>3162300</wp:posOffset>
            </wp:positionH>
            <wp:positionV relativeFrom="paragraph">
              <wp:posOffset>304800</wp:posOffset>
            </wp:positionV>
            <wp:extent cx="2695575" cy="4362450"/>
            <wp:effectExtent l="0" t="0" r="9525" b="0"/>
            <wp:wrapTight wrapText="bothSides">
              <wp:wrapPolygon edited="0">
                <wp:start x="0" y="0"/>
                <wp:lineTo x="0" y="21506"/>
                <wp:lineTo x="21524" y="21506"/>
                <wp:lineTo x="21524" y="0"/>
                <wp:lineTo x="0" y="0"/>
              </wp:wrapPolygon>
            </wp:wrapTight>
            <wp:docPr id="3" name="Picture 3" descr="图形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图形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5575" cy="436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7B2161" w:rsidRPr="00D10346">
        <w:rPr>
          <w:rFonts w:ascii="Arial" w:hAnsi="Arial" w:cs="Arial"/>
          <w:b/>
          <w:sz w:val="24"/>
          <w:szCs w:val="24"/>
        </w:rPr>
        <w:t>PARTS DIAGRAM</w:t>
      </w:r>
      <w:r w:rsidR="007B2161" w:rsidRPr="00D10346">
        <w:rPr>
          <w:rFonts w:ascii="Arial" w:eastAsia="SimSun" w:hAnsi="Arial" w:cs="Arial"/>
          <w:noProof/>
          <w:color w:val="000000"/>
          <w:kern w:val="2"/>
          <w:sz w:val="24"/>
          <w:szCs w:val="24"/>
          <w:lang w:eastAsia="en-ZA"/>
        </w:rPr>
        <w:t xml:space="preserve"> </w:t>
      </w:r>
    </w:p>
    <w:p w14:paraId="060AB0E3" w14:textId="77777777" w:rsidR="009D1B32" w:rsidRPr="009D1B32" w:rsidRDefault="009D1B32" w:rsidP="009D1B32">
      <w:pPr>
        <w:widowControl w:val="0"/>
        <w:numPr>
          <w:ilvl w:val="0"/>
          <w:numId w:val="2"/>
        </w:numPr>
        <w:tabs>
          <w:tab w:val="clear" w:pos="360"/>
          <w:tab w:val="num" w:pos="-360"/>
        </w:tabs>
        <w:spacing w:after="0" w:line="360" w:lineRule="auto"/>
        <w:jc w:val="both"/>
        <w:rPr>
          <w:rFonts w:ascii="Arial" w:eastAsia="SimSun" w:hAnsi="Arial" w:cs="Arial"/>
          <w:color w:val="000000"/>
          <w:kern w:val="2"/>
          <w:lang w:val="en-US" w:eastAsia="zh-CN"/>
        </w:rPr>
      </w:pPr>
      <w:r w:rsidRPr="009D1B32">
        <w:rPr>
          <w:rFonts w:ascii="Arial" w:eastAsia="SimSun" w:hAnsi="Arial" w:cs="Arial"/>
          <w:color w:val="000000"/>
          <w:kern w:val="2"/>
          <w:lang w:val="en-US" w:eastAsia="zh-CN"/>
        </w:rPr>
        <w:t>Front Guard</w:t>
      </w:r>
    </w:p>
    <w:p w14:paraId="63309894" w14:textId="77777777" w:rsidR="009D1B32" w:rsidRPr="009D1B32" w:rsidRDefault="009D1B32" w:rsidP="009D1B32">
      <w:pPr>
        <w:widowControl w:val="0"/>
        <w:numPr>
          <w:ilvl w:val="0"/>
          <w:numId w:val="2"/>
        </w:numPr>
        <w:tabs>
          <w:tab w:val="clear" w:pos="360"/>
          <w:tab w:val="num" w:pos="-360"/>
        </w:tabs>
        <w:spacing w:after="0" w:line="360" w:lineRule="auto"/>
        <w:jc w:val="both"/>
        <w:rPr>
          <w:rFonts w:ascii="Arial" w:eastAsia="SimSun" w:hAnsi="Arial" w:cs="Arial"/>
          <w:color w:val="000000"/>
          <w:kern w:val="2"/>
          <w:lang w:val="en-US" w:eastAsia="zh-CN"/>
        </w:rPr>
      </w:pPr>
      <w:r w:rsidRPr="009D1B32">
        <w:rPr>
          <w:rFonts w:ascii="Arial" w:eastAsia="SimSun" w:hAnsi="Arial" w:cs="Arial"/>
          <w:color w:val="000000"/>
          <w:kern w:val="2"/>
          <w:lang w:val="en-US" w:eastAsia="zh-CN"/>
        </w:rPr>
        <w:t>Fan Blade</w:t>
      </w:r>
    </w:p>
    <w:p w14:paraId="5A5A54BC" w14:textId="77777777" w:rsidR="009D1B32" w:rsidRPr="009D1B32" w:rsidRDefault="009D1B32" w:rsidP="009D1B32">
      <w:pPr>
        <w:widowControl w:val="0"/>
        <w:numPr>
          <w:ilvl w:val="0"/>
          <w:numId w:val="2"/>
        </w:numPr>
        <w:tabs>
          <w:tab w:val="clear" w:pos="360"/>
          <w:tab w:val="num" w:pos="-360"/>
        </w:tabs>
        <w:spacing w:after="0" w:line="360" w:lineRule="auto"/>
        <w:jc w:val="both"/>
        <w:rPr>
          <w:rFonts w:ascii="Arial" w:eastAsia="SimSun" w:hAnsi="Arial" w:cs="Arial"/>
          <w:color w:val="000000"/>
          <w:kern w:val="2"/>
          <w:lang w:val="en-US" w:eastAsia="zh-CN"/>
        </w:rPr>
      </w:pPr>
      <w:r w:rsidRPr="009D1B32">
        <w:rPr>
          <w:rFonts w:ascii="Arial" w:eastAsia="SimSun" w:hAnsi="Arial" w:cs="Arial"/>
          <w:color w:val="000000"/>
          <w:kern w:val="2"/>
          <w:lang w:val="en-US" w:eastAsia="zh-CN"/>
        </w:rPr>
        <w:t>Blade Screw</w:t>
      </w:r>
    </w:p>
    <w:p w14:paraId="56718A82" w14:textId="77777777" w:rsidR="009D1B32" w:rsidRPr="009D1B32" w:rsidRDefault="009D1B32" w:rsidP="009D1B32">
      <w:pPr>
        <w:widowControl w:val="0"/>
        <w:numPr>
          <w:ilvl w:val="0"/>
          <w:numId w:val="2"/>
        </w:numPr>
        <w:tabs>
          <w:tab w:val="clear" w:pos="360"/>
          <w:tab w:val="num" w:pos="-360"/>
        </w:tabs>
        <w:spacing w:after="0" w:line="360" w:lineRule="auto"/>
        <w:jc w:val="both"/>
        <w:rPr>
          <w:rFonts w:ascii="Arial" w:eastAsia="SimSun" w:hAnsi="Arial" w:cs="Arial"/>
          <w:color w:val="000000"/>
          <w:kern w:val="2"/>
          <w:lang w:val="en-US" w:eastAsia="zh-CN"/>
        </w:rPr>
      </w:pPr>
      <w:r w:rsidRPr="009D1B32">
        <w:rPr>
          <w:rFonts w:ascii="Arial" w:eastAsia="SimSun" w:hAnsi="Arial" w:cs="Arial"/>
          <w:color w:val="000000"/>
          <w:kern w:val="2"/>
          <w:lang w:val="en-US" w:eastAsia="zh-CN"/>
        </w:rPr>
        <w:t>Rear Guard Screw</w:t>
      </w:r>
      <w:r w:rsidR="002178E6">
        <w:rPr>
          <w:rFonts w:ascii="Arial" w:eastAsia="SimSun" w:hAnsi="Arial" w:cs="Arial"/>
          <w:color w:val="000000"/>
          <w:kern w:val="2"/>
          <w:lang w:val="en-US" w:eastAsia="zh-CN"/>
        </w:rPr>
        <w:t>s</w:t>
      </w:r>
    </w:p>
    <w:p w14:paraId="5CDB91BD" w14:textId="77777777" w:rsidR="009D1B32" w:rsidRPr="009D1B32" w:rsidRDefault="009D1B32" w:rsidP="009D1B32">
      <w:pPr>
        <w:widowControl w:val="0"/>
        <w:numPr>
          <w:ilvl w:val="0"/>
          <w:numId w:val="2"/>
        </w:numPr>
        <w:tabs>
          <w:tab w:val="clear" w:pos="360"/>
          <w:tab w:val="num" w:pos="-360"/>
        </w:tabs>
        <w:spacing w:after="0" w:line="360" w:lineRule="auto"/>
        <w:jc w:val="both"/>
        <w:rPr>
          <w:rFonts w:ascii="Arial" w:eastAsia="SimSun" w:hAnsi="Arial" w:cs="Arial"/>
          <w:color w:val="000000"/>
          <w:kern w:val="2"/>
          <w:lang w:val="en-US" w:eastAsia="zh-CN"/>
        </w:rPr>
      </w:pPr>
      <w:r w:rsidRPr="009D1B32">
        <w:rPr>
          <w:rFonts w:ascii="Arial" w:eastAsia="SimSun" w:hAnsi="Arial" w:cs="Arial"/>
          <w:color w:val="000000"/>
          <w:kern w:val="2"/>
          <w:lang w:val="en-US" w:eastAsia="zh-CN"/>
        </w:rPr>
        <w:t>Rear Guard</w:t>
      </w:r>
    </w:p>
    <w:p w14:paraId="6E72EACE" w14:textId="77777777" w:rsidR="009D1B32" w:rsidRPr="009D1B32" w:rsidRDefault="009D1B32" w:rsidP="009D1B32">
      <w:pPr>
        <w:widowControl w:val="0"/>
        <w:numPr>
          <w:ilvl w:val="0"/>
          <w:numId w:val="2"/>
        </w:numPr>
        <w:tabs>
          <w:tab w:val="clear" w:pos="360"/>
          <w:tab w:val="num" w:pos="-360"/>
        </w:tabs>
        <w:spacing w:after="0" w:line="360" w:lineRule="auto"/>
        <w:jc w:val="both"/>
        <w:rPr>
          <w:rFonts w:ascii="Arial" w:eastAsia="SimSun" w:hAnsi="Arial" w:cs="Arial"/>
          <w:color w:val="000000"/>
          <w:kern w:val="2"/>
          <w:lang w:val="en-US" w:eastAsia="zh-CN"/>
        </w:rPr>
      </w:pPr>
      <w:r w:rsidRPr="009D1B32">
        <w:rPr>
          <w:rFonts w:ascii="Arial" w:eastAsia="SimSun" w:hAnsi="Arial" w:cs="Arial"/>
          <w:color w:val="000000"/>
          <w:kern w:val="2"/>
          <w:lang w:val="en-US" w:eastAsia="zh-CN"/>
        </w:rPr>
        <w:t>Motor shaft</w:t>
      </w:r>
    </w:p>
    <w:p w14:paraId="49A6D74C" w14:textId="77777777" w:rsidR="009D1B32" w:rsidRPr="009D1B32" w:rsidRDefault="009D1B32" w:rsidP="009D1B32">
      <w:pPr>
        <w:widowControl w:val="0"/>
        <w:numPr>
          <w:ilvl w:val="0"/>
          <w:numId w:val="2"/>
        </w:numPr>
        <w:tabs>
          <w:tab w:val="clear" w:pos="360"/>
          <w:tab w:val="num" w:pos="-360"/>
        </w:tabs>
        <w:spacing w:after="0" w:line="360" w:lineRule="auto"/>
        <w:jc w:val="both"/>
        <w:rPr>
          <w:rFonts w:ascii="Arial" w:eastAsia="SimSun" w:hAnsi="Arial" w:cs="Arial"/>
          <w:color w:val="000000"/>
          <w:kern w:val="2"/>
          <w:lang w:val="en-US" w:eastAsia="zh-CN"/>
        </w:rPr>
      </w:pPr>
      <w:r w:rsidRPr="009D1B32">
        <w:rPr>
          <w:rFonts w:ascii="Arial" w:eastAsia="SimSun" w:hAnsi="Arial" w:cs="Arial"/>
          <w:color w:val="000000"/>
          <w:kern w:val="2"/>
          <w:lang w:val="en-US" w:eastAsia="zh-CN"/>
        </w:rPr>
        <w:t>Oscillation Knob</w:t>
      </w:r>
    </w:p>
    <w:p w14:paraId="209E5F32" w14:textId="77777777" w:rsidR="009D1B32" w:rsidRPr="009D1B32" w:rsidRDefault="009D1B32" w:rsidP="009D1B32">
      <w:pPr>
        <w:widowControl w:val="0"/>
        <w:numPr>
          <w:ilvl w:val="0"/>
          <w:numId w:val="2"/>
        </w:numPr>
        <w:tabs>
          <w:tab w:val="clear" w:pos="360"/>
          <w:tab w:val="num" w:pos="-360"/>
        </w:tabs>
        <w:spacing w:after="0" w:line="360" w:lineRule="auto"/>
        <w:jc w:val="both"/>
        <w:rPr>
          <w:rFonts w:ascii="Arial" w:eastAsia="SimSun" w:hAnsi="Arial" w:cs="Arial"/>
          <w:color w:val="000000"/>
          <w:kern w:val="2"/>
          <w:lang w:val="en-US" w:eastAsia="zh-CN"/>
        </w:rPr>
      </w:pPr>
      <w:r w:rsidRPr="009D1B32">
        <w:rPr>
          <w:rFonts w:ascii="Arial" w:eastAsia="SimSun" w:hAnsi="Arial" w:cs="Arial"/>
          <w:color w:val="000000"/>
          <w:kern w:val="2"/>
          <w:lang w:val="en-US" w:eastAsia="zh-CN"/>
        </w:rPr>
        <w:t>Speed Control</w:t>
      </w:r>
    </w:p>
    <w:p w14:paraId="76B6B9CF" w14:textId="77777777" w:rsidR="009D1B32" w:rsidRPr="009D1B32" w:rsidRDefault="009D1B32" w:rsidP="009D1B32">
      <w:pPr>
        <w:widowControl w:val="0"/>
        <w:numPr>
          <w:ilvl w:val="0"/>
          <w:numId w:val="2"/>
        </w:numPr>
        <w:tabs>
          <w:tab w:val="clear" w:pos="360"/>
          <w:tab w:val="num" w:pos="-360"/>
        </w:tabs>
        <w:spacing w:after="0" w:line="360" w:lineRule="auto"/>
        <w:jc w:val="both"/>
        <w:rPr>
          <w:rFonts w:ascii="Arial" w:eastAsia="SimSun" w:hAnsi="Arial" w:cs="Arial"/>
          <w:color w:val="000000"/>
          <w:kern w:val="2"/>
          <w:lang w:val="en-US" w:eastAsia="zh-CN"/>
        </w:rPr>
      </w:pPr>
      <w:r w:rsidRPr="009D1B32">
        <w:rPr>
          <w:rFonts w:ascii="Arial" w:eastAsia="SimSun" w:hAnsi="Arial" w:cs="Arial"/>
          <w:color w:val="000000"/>
          <w:kern w:val="2"/>
          <w:lang w:val="en-US" w:eastAsia="zh-CN"/>
        </w:rPr>
        <w:t>Motor Unit</w:t>
      </w:r>
    </w:p>
    <w:p w14:paraId="5B032053" w14:textId="77777777" w:rsidR="009D1B32" w:rsidRPr="009D1B32" w:rsidRDefault="009D1B32" w:rsidP="009D1B32">
      <w:pPr>
        <w:widowControl w:val="0"/>
        <w:numPr>
          <w:ilvl w:val="0"/>
          <w:numId w:val="2"/>
        </w:numPr>
        <w:tabs>
          <w:tab w:val="clear" w:pos="360"/>
          <w:tab w:val="num" w:pos="-360"/>
        </w:tabs>
        <w:spacing w:after="0" w:line="360" w:lineRule="auto"/>
        <w:jc w:val="both"/>
        <w:rPr>
          <w:rFonts w:ascii="Arial" w:eastAsia="SimSun" w:hAnsi="Arial" w:cs="Arial"/>
          <w:color w:val="000000"/>
          <w:kern w:val="2"/>
          <w:lang w:val="en-US" w:eastAsia="zh-CN"/>
        </w:rPr>
      </w:pPr>
      <w:r w:rsidRPr="009D1B32">
        <w:rPr>
          <w:rFonts w:ascii="Arial" w:eastAsia="SimSun" w:hAnsi="Arial" w:cs="Arial"/>
          <w:color w:val="000000"/>
          <w:kern w:val="2"/>
          <w:lang w:val="en-US" w:eastAsia="zh-CN"/>
        </w:rPr>
        <w:t>Connector Screw and  Nut</w:t>
      </w:r>
    </w:p>
    <w:p w14:paraId="21FC002C" w14:textId="77777777" w:rsidR="009D1B32" w:rsidRPr="009D1B32" w:rsidRDefault="009D1B32" w:rsidP="009D1B32">
      <w:pPr>
        <w:widowControl w:val="0"/>
        <w:numPr>
          <w:ilvl w:val="0"/>
          <w:numId w:val="2"/>
        </w:numPr>
        <w:tabs>
          <w:tab w:val="clear" w:pos="360"/>
          <w:tab w:val="num" w:pos="-360"/>
        </w:tabs>
        <w:spacing w:after="0" w:line="360" w:lineRule="auto"/>
        <w:jc w:val="both"/>
        <w:rPr>
          <w:rFonts w:ascii="Arial" w:eastAsia="SimSun" w:hAnsi="Arial" w:cs="Arial"/>
          <w:color w:val="000000"/>
          <w:kern w:val="2"/>
          <w:lang w:val="en-US" w:eastAsia="zh-CN"/>
        </w:rPr>
      </w:pPr>
      <w:r w:rsidRPr="009D1B32">
        <w:rPr>
          <w:rFonts w:ascii="Arial" w:eastAsia="SimSun" w:hAnsi="Arial" w:cs="Arial"/>
          <w:color w:val="000000"/>
          <w:kern w:val="2"/>
          <w:lang w:val="en-US" w:eastAsia="zh-CN"/>
        </w:rPr>
        <w:t>Inner Pole</w:t>
      </w:r>
    </w:p>
    <w:p w14:paraId="5B9F60AA" w14:textId="77777777" w:rsidR="009D1B32" w:rsidRPr="009D1B32" w:rsidRDefault="009D1B32" w:rsidP="009D1B32">
      <w:pPr>
        <w:widowControl w:val="0"/>
        <w:numPr>
          <w:ilvl w:val="0"/>
          <w:numId w:val="2"/>
        </w:numPr>
        <w:tabs>
          <w:tab w:val="clear" w:pos="360"/>
          <w:tab w:val="num" w:pos="-360"/>
        </w:tabs>
        <w:spacing w:after="0" w:line="360" w:lineRule="auto"/>
        <w:jc w:val="both"/>
        <w:rPr>
          <w:rFonts w:ascii="Arial" w:eastAsia="SimSun" w:hAnsi="Arial" w:cs="Arial"/>
          <w:color w:val="000000"/>
          <w:kern w:val="2"/>
          <w:lang w:val="en-US" w:eastAsia="zh-CN"/>
        </w:rPr>
      </w:pPr>
      <w:r w:rsidRPr="009D1B32">
        <w:rPr>
          <w:rFonts w:ascii="Arial" w:eastAsia="SimSun" w:hAnsi="Arial" w:cs="Arial"/>
          <w:color w:val="000000"/>
          <w:kern w:val="2"/>
          <w:lang w:val="en-US" w:eastAsia="zh-CN"/>
        </w:rPr>
        <w:t>Height adjust</w:t>
      </w:r>
      <w:r w:rsidR="002178E6">
        <w:rPr>
          <w:rFonts w:ascii="Arial" w:eastAsia="SimSun" w:hAnsi="Arial" w:cs="Arial"/>
          <w:color w:val="000000"/>
          <w:kern w:val="2"/>
          <w:lang w:val="en-US" w:eastAsia="zh-CN"/>
        </w:rPr>
        <w:t>ment Knob</w:t>
      </w:r>
    </w:p>
    <w:p w14:paraId="0C4C3AF1" w14:textId="77777777" w:rsidR="009D1B32" w:rsidRPr="009D1B32" w:rsidRDefault="009D1B32" w:rsidP="009D1B32">
      <w:pPr>
        <w:widowControl w:val="0"/>
        <w:numPr>
          <w:ilvl w:val="0"/>
          <w:numId w:val="2"/>
        </w:numPr>
        <w:tabs>
          <w:tab w:val="clear" w:pos="360"/>
          <w:tab w:val="num" w:pos="-360"/>
        </w:tabs>
        <w:spacing w:after="0" w:line="360" w:lineRule="auto"/>
        <w:jc w:val="both"/>
        <w:rPr>
          <w:rFonts w:ascii="Arial" w:eastAsia="SimSun" w:hAnsi="Arial" w:cs="Arial"/>
          <w:color w:val="000000"/>
          <w:kern w:val="2"/>
          <w:lang w:val="en-US" w:eastAsia="zh-CN"/>
        </w:rPr>
      </w:pPr>
      <w:r w:rsidRPr="009D1B32">
        <w:rPr>
          <w:rFonts w:ascii="Arial" w:eastAsia="SimSun" w:hAnsi="Arial" w:cs="Arial"/>
          <w:color w:val="000000"/>
          <w:kern w:val="2"/>
          <w:lang w:val="en-US" w:eastAsia="zh-CN"/>
        </w:rPr>
        <w:t>Outer Pole</w:t>
      </w:r>
    </w:p>
    <w:p w14:paraId="637DF994" w14:textId="77777777" w:rsidR="009D1B32" w:rsidRPr="009D1B32" w:rsidRDefault="009D1B32" w:rsidP="009D1B32">
      <w:pPr>
        <w:widowControl w:val="0"/>
        <w:numPr>
          <w:ilvl w:val="0"/>
          <w:numId w:val="2"/>
        </w:numPr>
        <w:tabs>
          <w:tab w:val="clear" w:pos="360"/>
          <w:tab w:val="num" w:pos="-360"/>
        </w:tabs>
        <w:spacing w:after="0" w:line="360" w:lineRule="auto"/>
        <w:jc w:val="both"/>
        <w:rPr>
          <w:rFonts w:ascii="Arial" w:eastAsia="SimSun" w:hAnsi="Arial" w:cs="Arial"/>
          <w:color w:val="000000"/>
          <w:kern w:val="2"/>
          <w:lang w:val="en-US" w:eastAsia="zh-CN"/>
        </w:rPr>
      </w:pPr>
      <w:r w:rsidRPr="009D1B32">
        <w:rPr>
          <w:rFonts w:ascii="Arial" w:eastAsia="SimSun" w:hAnsi="Arial" w:cs="Arial"/>
          <w:color w:val="000000"/>
          <w:kern w:val="2"/>
          <w:lang w:val="en-US" w:eastAsia="zh-CN"/>
        </w:rPr>
        <w:t>Base</w:t>
      </w:r>
    </w:p>
    <w:p w14:paraId="72DC8E49" w14:textId="77777777" w:rsidR="009D1B32" w:rsidRPr="009D1B32" w:rsidRDefault="009D1B32" w:rsidP="009D1B32">
      <w:pPr>
        <w:widowControl w:val="0"/>
        <w:numPr>
          <w:ilvl w:val="0"/>
          <w:numId w:val="2"/>
        </w:numPr>
        <w:tabs>
          <w:tab w:val="clear" w:pos="360"/>
          <w:tab w:val="num" w:pos="-360"/>
        </w:tabs>
        <w:spacing w:after="0" w:line="360" w:lineRule="auto"/>
        <w:jc w:val="both"/>
        <w:rPr>
          <w:rFonts w:ascii="Arial" w:eastAsia="SimSun" w:hAnsi="Arial" w:cs="Arial"/>
          <w:color w:val="000000"/>
          <w:kern w:val="2"/>
          <w:lang w:val="en-US" w:eastAsia="zh-CN"/>
        </w:rPr>
      </w:pPr>
      <w:r w:rsidRPr="009D1B32">
        <w:rPr>
          <w:rFonts w:ascii="Arial" w:eastAsia="SimSun" w:hAnsi="Arial" w:cs="Arial"/>
          <w:color w:val="000000"/>
          <w:kern w:val="2"/>
          <w:lang w:val="en-US" w:eastAsia="zh-CN"/>
        </w:rPr>
        <w:t>Heavy Weight</w:t>
      </w:r>
    </w:p>
    <w:p w14:paraId="124B7976" w14:textId="77777777" w:rsidR="009D1B32" w:rsidRPr="009D1B32" w:rsidRDefault="009D1B32" w:rsidP="009D1B32">
      <w:pPr>
        <w:widowControl w:val="0"/>
        <w:numPr>
          <w:ilvl w:val="0"/>
          <w:numId w:val="2"/>
        </w:numPr>
        <w:tabs>
          <w:tab w:val="clear" w:pos="360"/>
          <w:tab w:val="num" w:pos="-360"/>
        </w:tabs>
        <w:spacing w:after="0" w:line="360" w:lineRule="auto"/>
        <w:jc w:val="both"/>
        <w:rPr>
          <w:rFonts w:ascii="Arial" w:eastAsia="SimSun" w:hAnsi="Arial" w:cs="Arial"/>
          <w:color w:val="000000"/>
          <w:kern w:val="2"/>
          <w:lang w:val="en-US" w:eastAsia="zh-CN"/>
        </w:rPr>
      </w:pPr>
      <w:r w:rsidRPr="009D1B32">
        <w:rPr>
          <w:rFonts w:ascii="Arial" w:eastAsia="SimSun" w:hAnsi="Arial" w:cs="Arial"/>
          <w:color w:val="000000"/>
          <w:kern w:val="2"/>
          <w:lang w:val="en-US" w:eastAsia="zh-CN"/>
        </w:rPr>
        <w:t>Fastener</w:t>
      </w:r>
    </w:p>
    <w:p w14:paraId="747F6FEB" w14:textId="77777777" w:rsidR="009D1B32" w:rsidRPr="007B2161" w:rsidRDefault="009D1B32" w:rsidP="007B2161">
      <w:pPr>
        <w:widowControl w:val="0"/>
        <w:numPr>
          <w:ilvl w:val="0"/>
          <w:numId w:val="2"/>
        </w:numPr>
        <w:tabs>
          <w:tab w:val="clear" w:pos="360"/>
          <w:tab w:val="num" w:pos="-360"/>
        </w:tabs>
        <w:spacing w:after="0" w:line="360" w:lineRule="auto"/>
        <w:jc w:val="both"/>
        <w:rPr>
          <w:rFonts w:ascii="Arial" w:eastAsia="SimSun" w:hAnsi="Arial" w:cs="Arial"/>
          <w:color w:val="000000"/>
          <w:kern w:val="2"/>
          <w:lang w:val="en-US" w:eastAsia="zh-CN"/>
        </w:rPr>
      </w:pPr>
      <w:r w:rsidRPr="009D1B32">
        <w:rPr>
          <w:rFonts w:ascii="Arial" w:eastAsia="SimSun" w:hAnsi="Arial" w:cs="Arial"/>
          <w:color w:val="000000"/>
          <w:kern w:val="2"/>
          <w:lang w:val="en-US" w:eastAsia="zh-CN"/>
        </w:rPr>
        <w:t>Locking Screw</w:t>
      </w:r>
    </w:p>
    <w:p w14:paraId="57F57238" w14:textId="77777777" w:rsidR="007B2161" w:rsidRDefault="007B2161" w:rsidP="007B2161">
      <w:pPr>
        <w:spacing w:line="240" w:lineRule="auto"/>
        <w:rPr>
          <w:lang w:val="en-GB" w:eastAsia="zh-CN"/>
        </w:rPr>
      </w:pPr>
    </w:p>
    <w:p w14:paraId="7E2BC540" w14:textId="77777777" w:rsidR="003D66E5" w:rsidRDefault="003D66E5" w:rsidP="007B2161">
      <w:pPr>
        <w:spacing w:line="240" w:lineRule="auto"/>
        <w:rPr>
          <w:lang w:val="en-GB" w:eastAsia="zh-CN"/>
        </w:rPr>
      </w:pPr>
    </w:p>
    <w:p w14:paraId="703B3291" w14:textId="77777777" w:rsidR="003D66E5" w:rsidRDefault="003D66E5" w:rsidP="007B2161">
      <w:pPr>
        <w:spacing w:line="240" w:lineRule="auto"/>
        <w:rPr>
          <w:lang w:val="en-GB" w:eastAsia="zh-CN"/>
        </w:rPr>
      </w:pPr>
    </w:p>
    <w:p w14:paraId="2A0FCA81" w14:textId="77777777" w:rsidR="003D66E5" w:rsidRDefault="003D66E5" w:rsidP="007B2161">
      <w:pPr>
        <w:spacing w:line="240" w:lineRule="auto"/>
        <w:rPr>
          <w:lang w:val="en-GB" w:eastAsia="zh-CN"/>
        </w:rPr>
      </w:pPr>
    </w:p>
    <w:p w14:paraId="3AD88B02" w14:textId="77777777" w:rsidR="007B2161" w:rsidRDefault="006C1058" w:rsidP="007B2161">
      <w:pPr>
        <w:spacing w:after="0" w:line="360" w:lineRule="auto"/>
        <w:jc w:val="both"/>
        <w:rPr>
          <w:rFonts w:ascii="Arial" w:eastAsia="SimSun" w:hAnsi="Arial" w:cs="Arial"/>
          <w:b/>
          <w:sz w:val="24"/>
          <w:szCs w:val="24"/>
          <w:lang w:val="en-GB" w:eastAsia="zh-CN"/>
        </w:rPr>
      </w:pPr>
      <w:r>
        <w:rPr>
          <w:rFonts w:ascii="Arial" w:eastAsia="SimSun" w:hAnsi="Arial" w:cs="Arial"/>
          <w:b/>
          <w:sz w:val="24"/>
          <w:szCs w:val="24"/>
          <w:lang w:val="en-GB" w:eastAsia="zh-CN"/>
        </w:rPr>
        <w:lastRenderedPageBreak/>
        <w:t>ASSEMBLY</w:t>
      </w:r>
      <w:r w:rsidR="007B2161" w:rsidRPr="007B2161">
        <w:rPr>
          <w:rFonts w:ascii="Arial" w:eastAsia="SimSun" w:hAnsi="Arial" w:cs="Arial"/>
          <w:b/>
          <w:sz w:val="24"/>
          <w:szCs w:val="24"/>
          <w:lang w:val="en-GB" w:eastAsia="zh-CN"/>
        </w:rPr>
        <w:t xml:space="preserve"> INSTRUCTIONS</w:t>
      </w:r>
    </w:p>
    <w:p w14:paraId="2059A4E5" w14:textId="77777777" w:rsidR="007B2161" w:rsidRPr="007B2161" w:rsidRDefault="007B2161" w:rsidP="007B2161">
      <w:pPr>
        <w:spacing w:after="0" w:line="360" w:lineRule="auto"/>
        <w:jc w:val="both"/>
        <w:rPr>
          <w:rFonts w:ascii="Arial" w:eastAsia="SimSun" w:hAnsi="Arial" w:cs="Arial"/>
          <w:b/>
          <w:sz w:val="24"/>
          <w:szCs w:val="24"/>
          <w:lang w:val="en-GB" w:eastAsia="zh-CN"/>
        </w:rPr>
      </w:pPr>
    </w:p>
    <w:p w14:paraId="2A179E83" w14:textId="77777777" w:rsidR="003225DF" w:rsidRPr="009D1B32" w:rsidRDefault="003225DF" w:rsidP="007B2161">
      <w:pPr>
        <w:widowControl w:val="0"/>
        <w:spacing w:after="0" w:line="240" w:lineRule="auto"/>
        <w:jc w:val="both"/>
        <w:rPr>
          <w:rFonts w:ascii="Arial" w:eastAsia="SimSun" w:hAnsi="Arial" w:cs="Arial"/>
          <w:b/>
          <w:kern w:val="2"/>
          <w:lang w:val="en-US" w:eastAsia="zh-CN"/>
        </w:rPr>
      </w:pPr>
      <w:r w:rsidRPr="003225DF">
        <w:rPr>
          <w:rFonts w:ascii="Arial" w:eastAsia="SimSun" w:hAnsi="Arial" w:cs="Arial"/>
          <w:b/>
          <w:kern w:val="2"/>
          <w:lang w:val="en-US" w:eastAsia="zh-CN"/>
        </w:rPr>
        <w:t>Fan Grill Assembly</w:t>
      </w:r>
      <w:r>
        <w:rPr>
          <w:rFonts w:ascii="Arial" w:eastAsia="SimSun" w:hAnsi="Arial" w:cs="Arial"/>
          <w:b/>
          <w:kern w:val="2"/>
          <w:lang w:val="en-US" w:eastAsia="zh-CN"/>
        </w:rPr>
        <w:t xml:space="preserve"> </w:t>
      </w:r>
    </w:p>
    <w:p w14:paraId="6728DFB4" w14:textId="77777777" w:rsidR="009D1B32" w:rsidRPr="006C1058" w:rsidRDefault="00091B07" w:rsidP="006C1058">
      <w:pPr>
        <w:pStyle w:val="ListParagraph"/>
        <w:widowControl w:val="0"/>
        <w:numPr>
          <w:ilvl w:val="0"/>
          <w:numId w:val="26"/>
        </w:numPr>
        <w:spacing w:after="0" w:line="360" w:lineRule="auto"/>
        <w:jc w:val="both"/>
        <w:rPr>
          <w:rFonts w:ascii="Arial" w:eastAsia="Gulim" w:hAnsi="Arial" w:cs="Arial"/>
          <w:kern w:val="2"/>
          <w:lang w:val="en-US" w:eastAsia="zh-CN"/>
        </w:rPr>
      </w:pPr>
      <w:r w:rsidRPr="006C1058">
        <w:rPr>
          <w:rFonts w:ascii="Arial" w:eastAsia="Gulim" w:hAnsi="Arial" w:cs="Arial"/>
          <w:kern w:val="2"/>
          <w:lang w:val="en-US" w:eastAsia="zh-CN"/>
        </w:rPr>
        <w:t>Fasten the rear g</w:t>
      </w:r>
      <w:r w:rsidR="002178E6" w:rsidRPr="006C1058">
        <w:rPr>
          <w:rFonts w:ascii="Arial" w:eastAsia="Gulim" w:hAnsi="Arial" w:cs="Arial"/>
          <w:kern w:val="2"/>
          <w:lang w:val="en-US" w:eastAsia="zh-CN"/>
        </w:rPr>
        <w:t>uard</w:t>
      </w:r>
      <w:r w:rsidR="006C1058" w:rsidRPr="006C1058">
        <w:rPr>
          <w:rFonts w:ascii="Arial" w:eastAsia="Gulim" w:hAnsi="Arial" w:cs="Arial"/>
          <w:kern w:val="2"/>
          <w:lang w:val="en-US" w:eastAsia="zh-CN"/>
        </w:rPr>
        <w:t xml:space="preserve"> o</w:t>
      </w:r>
      <w:r w:rsidR="009D1B32" w:rsidRPr="006C1058">
        <w:rPr>
          <w:rFonts w:ascii="Arial" w:eastAsia="Gulim" w:hAnsi="Arial" w:cs="Arial"/>
          <w:kern w:val="2"/>
          <w:lang w:val="en-US" w:eastAsia="zh-CN"/>
        </w:rPr>
        <w:t>nto the motor with</w:t>
      </w:r>
      <w:r w:rsidR="006C1058" w:rsidRPr="006C1058">
        <w:rPr>
          <w:rFonts w:ascii="Arial" w:eastAsia="Gulim" w:hAnsi="Arial" w:cs="Arial"/>
          <w:kern w:val="2"/>
          <w:lang w:val="en-US" w:eastAsia="zh-CN"/>
        </w:rPr>
        <w:t xml:space="preserve"> the</w:t>
      </w:r>
      <w:r w:rsidR="009D1B32" w:rsidRPr="006C1058">
        <w:rPr>
          <w:rFonts w:ascii="Arial" w:eastAsia="Gulim" w:hAnsi="Arial" w:cs="Arial"/>
          <w:kern w:val="2"/>
          <w:lang w:val="en-US" w:eastAsia="zh-CN"/>
        </w:rPr>
        <w:t xml:space="preserve"> four screws.</w:t>
      </w:r>
    </w:p>
    <w:p w14:paraId="261AED9C" w14:textId="77777777" w:rsidR="009D1B32" w:rsidRPr="006C1058" w:rsidRDefault="009D1B32" w:rsidP="006C1058">
      <w:pPr>
        <w:pStyle w:val="ListParagraph"/>
        <w:widowControl w:val="0"/>
        <w:numPr>
          <w:ilvl w:val="0"/>
          <w:numId w:val="26"/>
        </w:numPr>
        <w:spacing w:after="0" w:line="360" w:lineRule="auto"/>
        <w:jc w:val="both"/>
        <w:rPr>
          <w:rFonts w:ascii="Arial" w:eastAsia="Gulim" w:hAnsi="Arial" w:cs="Arial"/>
          <w:kern w:val="2"/>
          <w:lang w:val="en-US" w:eastAsia="zh-CN"/>
        </w:rPr>
      </w:pPr>
      <w:r w:rsidRPr="006C1058">
        <w:rPr>
          <w:rFonts w:ascii="Arial" w:eastAsia="Gulim" w:hAnsi="Arial" w:cs="Arial"/>
          <w:kern w:val="2"/>
          <w:lang w:val="en-US" w:eastAsia="zh-CN"/>
        </w:rPr>
        <w:t>I</w:t>
      </w:r>
      <w:r w:rsidR="002178E6" w:rsidRPr="006C1058">
        <w:rPr>
          <w:rFonts w:ascii="Arial" w:eastAsia="Gulim" w:hAnsi="Arial" w:cs="Arial"/>
          <w:kern w:val="2"/>
          <w:lang w:val="en-US" w:eastAsia="zh-CN"/>
        </w:rPr>
        <w:t>nsert</w:t>
      </w:r>
      <w:r w:rsidRPr="006C1058">
        <w:rPr>
          <w:rFonts w:ascii="Arial" w:eastAsia="Gulim" w:hAnsi="Arial" w:cs="Arial"/>
          <w:kern w:val="2"/>
          <w:lang w:val="en-US" w:eastAsia="zh-CN"/>
        </w:rPr>
        <w:t xml:space="preserve"> the </w:t>
      </w:r>
      <w:r w:rsidR="002178E6" w:rsidRPr="006C1058">
        <w:rPr>
          <w:rFonts w:ascii="Arial" w:eastAsia="Gulim" w:hAnsi="Arial" w:cs="Arial"/>
          <w:kern w:val="2"/>
          <w:lang w:val="en-US" w:eastAsia="zh-CN"/>
        </w:rPr>
        <w:t>fan b</w:t>
      </w:r>
      <w:r w:rsidRPr="006C1058">
        <w:rPr>
          <w:rFonts w:ascii="Arial" w:eastAsia="Gulim" w:hAnsi="Arial" w:cs="Arial"/>
          <w:kern w:val="2"/>
          <w:lang w:val="en-US" w:eastAsia="zh-CN"/>
        </w:rPr>
        <w:t xml:space="preserve">lade </w:t>
      </w:r>
      <w:r w:rsidR="003225DF" w:rsidRPr="006C1058">
        <w:rPr>
          <w:rFonts w:ascii="Arial" w:eastAsia="Gulim" w:hAnsi="Arial" w:cs="Arial"/>
          <w:kern w:val="2"/>
          <w:lang w:val="en-US" w:eastAsia="zh-CN"/>
        </w:rPr>
        <w:t>i</w:t>
      </w:r>
      <w:r w:rsidRPr="006C1058">
        <w:rPr>
          <w:rFonts w:ascii="Arial" w:eastAsia="Gulim" w:hAnsi="Arial" w:cs="Arial"/>
          <w:kern w:val="2"/>
          <w:lang w:val="en-US" w:eastAsia="zh-CN"/>
        </w:rPr>
        <w:t xml:space="preserve">nto the </w:t>
      </w:r>
      <w:r w:rsidR="002178E6" w:rsidRPr="006C1058">
        <w:rPr>
          <w:rFonts w:ascii="Arial" w:eastAsia="Gulim" w:hAnsi="Arial" w:cs="Arial"/>
          <w:kern w:val="2"/>
          <w:lang w:val="en-US" w:eastAsia="zh-CN"/>
        </w:rPr>
        <w:t>m</w:t>
      </w:r>
      <w:r w:rsidRPr="006C1058">
        <w:rPr>
          <w:rFonts w:ascii="Arial" w:eastAsia="Gulim" w:hAnsi="Arial" w:cs="Arial"/>
          <w:kern w:val="2"/>
          <w:lang w:val="en-US" w:eastAsia="zh-CN"/>
        </w:rPr>
        <w:t xml:space="preserve">otor </w:t>
      </w:r>
      <w:r w:rsidR="002178E6" w:rsidRPr="006C1058">
        <w:rPr>
          <w:rFonts w:ascii="Arial" w:eastAsia="Gulim" w:hAnsi="Arial" w:cs="Arial"/>
          <w:kern w:val="2"/>
          <w:lang w:val="en-US" w:eastAsia="zh-CN"/>
        </w:rPr>
        <w:t>s</w:t>
      </w:r>
      <w:r w:rsidRPr="006C1058">
        <w:rPr>
          <w:rFonts w:ascii="Arial" w:eastAsia="Gulim" w:hAnsi="Arial" w:cs="Arial"/>
          <w:kern w:val="2"/>
          <w:lang w:val="en-US" w:eastAsia="zh-CN"/>
        </w:rPr>
        <w:t>haft by tightening the blade screw</w:t>
      </w:r>
      <w:r w:rsidRPr="006C1058">
        <w:rPr>
          <w:rFonts w:ascii="Arial" w:eastAsia="SimSun" w:hAnsi="Arial" w:cs="Arial"/>
          <w:kern w:val="2"/>
          <w:lang w:val="en-US" w:eastAsia="zh-CN"/>
        </w:rPr>
        <w:t>.</w:t>
      </w:r>
      <w:r w:rsidRPr="006C1058">
        <w:rPr>
          <w:rFonts w:ascii="Arial" w:eastAsia="Gulim" w:hAnsi="Arial" w:cs="Arial"/>
          <w:kern w:val="2"/>
          <w:lang w:val="en-US" w:eastAsia="zh-CN"/>
        </w:rPr>
        <w:t xml:space="preserve"> </w:t>
      </w:r>
    </w:p>
    <w:p w14:paraId="721A3EC1" w14:textId="77777777" w:rsidR="003225DF" w:rsidRPr="006C1058" w:rsidRDefault="009D1B32" w:rsidP="006C1058">
      <w:pPr>
        <w:pStyle w:val="ListParagraph"/>
        <w:widowControl w:val="0"/>
        <w:numPr>
          <w:ilvl w:val="0"/>
          <w:numId w:val="26"/>
        </w:numPr>
        <w:spacing w:after="0" w:line="360" w:lineRule="auto"/>
        <w:jc w:val="both"/>
        <w:rPr>
          <w:rFonts w:ascii="Arial" w:eastAsia="Gulim" w:hAnsi="Arial" w:cs="Arial"/>
          <w:kern w:val="2"/>
          <w:lang w:val="en-US" w:eastAsia="zh-CN"/>
        </w:rPr>
      </w:pPr>
      <w:r w:rsidRPr="006C1058">
        <w:rPr>
          <w:rFonts w:ascii="Arial" w:eastAsia="Gulim" w:hAnsi="Arial" w:cs="Arial"/>
          <w:kern w:val="2"/>
          <w:lang w:val="en-US" w:eastAsia="zh-CN"/>
        </w:rPr>
        <w:t xml:space="preserve">Centre the </w:t>
      </w:r>
      <w:r w:rsidR="002178E6" w:rsidRPr="006C1058">
        <w:rPr>
          <w:rFonts w:ascii="Arial" w:eastAsia="Gulim" w:hAnsi="Arial" w:cs="Arial"/>
          <w:kern w:val="2"/>
          <w:lang w:val="en-US" w:eastAsia="zh-CN"/>
        </w:rPr>
        <w:t>f</w:t>
      </w:r>
      <w:r w:rsidRPr="006C1058">
        <w:rPr>
          <w:rFonts w:ascii="Arial" w:eastAsia="Gulim" w:hAnsi="Arial" w:cs="Arial"/>
          <w:kern w:val="2"/>
          <w:lang w:val="en-US" w:eastAsia="zh-CN"/>
        </w:rPr>
        <w:t xml:space="preserve">ront </w:t>
      </w:r>
      <w:r w:rsidR="002178E6" w:rsidRPr="006C1058">
        <w:rPr>
          <w:rFonts w:ascii="Arial" w:eastAsia="Gulim" w:hAnsi="Arial" w:cs="Arial"/>
          <w:kern w:val="2"/>
          <w:lang w:val="en-US" w:eastAsia="zh-CN"/>
        </w:rPr>
        <w:t>guard</w:t>
      </w:r>
      <w:r w:rsidRPr="006C1058">
        <w:rPr>
          <w:rFonts w:ascii="Arial" w:eastAsia="Gulim" w:hAnsi="Arial" w:cs="Arial"/>
          <w:kern w:val="2"/>
          <w:lang w:val="en-US" w:eastAsia="zh-CN"/>
        </w:rPr>
        <w:t xml:space="preserve"> b</w:t>
      </w:r>
      <w:r w:rsidR="002178E6" w:rsidRPr="006C1058">
        <w:rPr>
          <w:rFonts w:ascii="Arial" w:eastAsia="Gulim" w:hAnsi="Arial" w:cs="Arial"/>
          <w:kern w:val="2"/>
          <w:lang w:val="en-US" w:eastAsia="zh-CN"/>
        </w:rPr>
        <w:t>y aligning the logo on the guard</w:t>
      </w:r>
      <w:r w:rsidRPr="006C1058">
        <w:rPr>
          <w:rFonts w:ascii="Arial" w:eastAsia="Gulim" w:hAnsi="Arial" w:cs="Arial"/>
          <w:kern w:val="2"/>
          <w:lang w:val="en-US" w:eastAsia="zh-CN"/>
        </w:rPr>
        <w:t xml:space="preserve"> </w:t>
      </w:r>
      <w:r w:rsidR="002178E6" w:rsidRPr="006C1058">
        <w:rPr>
          <w:rFonts w:ascii="Arial" w:eastAsia="Gulim" w:hAnsi="Arial" w:cs="Arial"/>
          <w:kern w:val="2"/>
          <w:lang w:val="en-US" w:eastAsia="zh-CN"/>
        </w:rPr>
        <w:t>h</w:t>
      </w:r>
      <w:r w:rsidRPr="006C1058">
        <w:rPr>
          <w:rFonts w:ascii="Arial" w:eastAsia="Gulim" w:hAnsi="Arial" w:cs="Arial"/>
          <w:kern w:val="2"/>
          <w:lang w:val="en-US" w:eastAsia="zh-CN"/>
        </w:rPr>
        <w:t xml:space="preserve">ub so it is horizontal and parallel to the floor. Then secure the </w:t>
      </w:r>
      <w:r w:rsidR="002178E6" w:rsidRPr="006C1058">
        <w:rPr>
          <w:rFonts w:ascii="Arial" w:eastAsia="Gulim" w:hAnsi="Arial" w:cs="Arial"/>
          <w:kern w:val="2"/>
          <w:lang w:val="en-US" w:eastAsia="zh-CN"/>
        </w:rPr>
        <w:t>f</w:t>
      </w:r>
      <w:r w:rsidRPr="006C1058">
        <w:rPr>
          <w:rFonts w:ascii="Arial" w:eastAsia="Gulim" w:hAnsi="Arial" w:cs="Arial"/>
          <w:kern w:val="2"/>
          <w:lang w:val="en-US" w:eastAsia="zh-CN"/>
        </w:rPr>
        <w:t xml:space="preserve">ront and </w:t>
      </w:r>
      <w:r w:rsidR="002178E6" w:rsidRPr="006C1058">
        <w:rPr>
          <w:rFonts w:ascii="Arial" w:eastAsia="Gulim" w:hAnsi="Arial" w:cs="Arial"/>
          <w:kern w:val="2"/>
          <w:lang w:val="en-US" w:eastAsia="zh-CN"/>
        </w:rPr>
        <w:t>r</w:t>
      </w:r>
      <w:r w:rsidRPr="006C1058">
        <w:rPr>
          <w:rFonts w:ascii="Arial" w:eastAsia="Gulim" w:hAnsi="Arial" w:cs="Arial"/>
          <w:kern w:val="2"/>
          <w:lang w:val="en-US" w:eastAsia="zh-CN"/>
        </w:rPr>
        <w:t xml:space="preserve">ear </w:t>
      </w:r>
      <w:r w:rsidR="002178E6" w:rsidRPr="006C1058">
        <w:rPr>
          <w:rFonts w:ascii="Arial" w:eastAsia="Gulim" w:hAnsi="Arial" w:cs="Arial"/>
          <w:kern w:val="2"/>
          <w:lang w:val="en-US" w:eastAsia="zh-CN"/>
        </w:rPr>
        <w:t>guard</w:t>
      </w:r>
      <w:r w:rsidRPr="006C1058">
        <w:rPr>
          <w:rFonts w:ascii="Arial" w:eastAsia="Gulim" w:hAnsi="Arial" w:cs="Arial"/>
          <w:kern w:val="2"/>
          <w:lang w:val="en-US" w:eastAsia="zh-CN"/>
        </w:rPr>
        <w:t xml:space="preserve"> completely together by snapping grill clips into place. </w:t>
      </w:r>
    </w:p>
    <w:p w14:paraId="73E65E15" w14:textId="77777777" w:rsidR="009D1B32" w:rsidRPr="006C1058" w:rsidRDefault="002178E6" w:rsidP="006C1058">
      <w:pPr>
        <w:pStyle w:val="ListParagraph"/>
        <w:widowControl w:val="0"/>
        <w:numPr>
          <w:ilvl w:val="0"/>
          <w:numId w:val="26"/>
        </w:numPr>
        <w:spacing w:after="0" w:line="360" w:lineRule="auto"/>
        <w:jc w:val="both"/>
        <w:rPr>
          <w:rFonts w:ascii="Arial" w:eastAsia="Gulim" w:hAnsi="Arial" w:cs="Arial"/>
          <w:kern w:val="2"/>
          <w:lang w:val="en-US" w:eastAsia="zh-CN"/>
        </w:rPr>
      </w:pPr>
      <w:r w:rsidRPr="006C1058">
        <w:rPr>
          <w:rFonts w:ascii="Arial" w:eastAsia="Gulim" w:hAnsi="Arial" w:cs="Arial"/>
          <w:kern w:val="2"/>
          <w:lang w:val="en-US" w:eastAsia="zh-CN"/>
        </w:rPr>
        <w:t>Lastly, tighten the guard</w:t>
      </w:r>
      <w:r w:rsidR="009D1B32" w:rsidRPr="006C1058">
        <w:rPr>
          <w:rFonts w:ascii="Arial" w:eastAsia="Gulim" w:hAnsi="Arial" w:cs="Arial"/>
          <w:kern w:val="2"/>
          <w:lang w:val="en-US" w:eastAsia="zh-CN"/>
        </w:rPr>
        <w:t xml:space="preserve"> locking screw at the bottom of the </w:t>
      </w:r>
      <w:r w:rsidRPr="006C1058">
        <w:rPr>
          <w:rFonts w:ascii="Arial" w:eastAsia="Gulim" w:hAnsi="Arial" w:cs="Arial"/>
          <w:kern w:val="2"/>
          <w:lang w:val="en-US" w:eastAsia="zh-CN"/>
        </w:rPr>
        <w:t>r</w:t>
      </w:r>
      <w:r w:rsidR="009D1B32" w:rsidRPr="006C1058">
        <w:rPr>
          <w:rFonts w:ascii="Arial" w:eastAsia="Gulim" w:hAnsi="Arial" w:cs="Arial"/>
          <w:kern w:val="2"/>
          <w:lang w:val="en-US" w:eastAsia="zh-CN"/>
        </w:rPr>
        <w:t xml:space="preserve">ear </w:t>
      </w:r>
      <w:r w:rsidRPr="006C1058">
        <w:rPr>
          <w:rFonts w:ascii="Arial" w:eastAsia="Gulim" w:hAnsi="Arial" w:cs="Arial"/>
          <w:kern w:val="2"/>
          <w:lang w:val="en-US" w:eastAsia="zh-CN"/>
        </w:rPr>
        <w:t>guard</w:t>
      </w:r>
      <w:r w:rsidR="009D1B32" w:rsidRPr="006C1058">
        <w:rPr>
          <w:rFonts w:ascii="Arial" w:eastAsia="Gulim" w:hAnsi="Arial" w:cs="Arial"/>
          <w:kern w:val="2"/>
          <w:lang w:val="en-US" w:eastAsia="zh-CN"/>
        </w:rPr>
        <w:t>.</w:t>
      </w:r>
    </w:p>
    <w:p w14:paraId="67B44217" w14:textId="77777777" w:rsidR="003225DF" w:rsidRDefault="003225DF" w:rsidP="009D1B32">
      <w:pPr>
        <w:widowControl w:val="0"/>
        <w:tabs>
          <w:tab w:val="left" w:pos="284"/>
          <w:tab w:val="left" w:pos="2026"/>
        </w:tabs>
        <w:autoSpaceDE w:val="0"/>
        <w:autoSpaceDN w:val="0"/>
        <w:adjustRightInd w:val="0"/>
        <w:spacing w:after="0" w:line="360" w:lineRule="auto"/>
        <w:rPr>
          <w:rFonts w:ascii="Arial" w:eastAsia="SimSun" w:hAnsi="Arial" w:cs="Arial"/>
          <w:b/>
          <w:kern w:val="2"/>
          <w:lang w:val="en-US" w:eastAsia="zh-CN"/>
        </w:rPr>
      </w:pPr>
    </w:p>
    <w:p w14:paraId="09584CF1" w14:textId="77777777" w:rsidR="003225DF" w:rsidRDefault="003225DF" w:rsidP="009D1B32">
      <w:pPr>
        <w:widowControl w:val="0"/>
        <w:tabs>
          <w:tab w:val="left" w:pos="284"/>
          <w:tab w:val="left" w:pos="2026"/>
        </w:tabs>
        <w:autoSpaceDE w:val="0"/>
        <w:autoSpaceDN w:val="0"/>
        <w:adjustRightInd w:val="0"/>
        <w:spacing w:after="0" w:line="360" w:lineRule="auto"/>
        <w:rPr>
          <w:rFonts w:ascii="Arial" w:eastAsia="SimSun" w:hAnsi="Arial" w:cs="Arial"/>
          <w:b/>
          <w:bCs/>
          <w:color w:val="000000"/>
          <w:shd w:val="pct15" w:color="auto" w:fill="FFFFFF"/>
          <w:lang w:val="en-US" w:eastAsia="zh-CN"/>
        </w:rPr>
      </w:pPr>
      <w:r>
        <w:rPr>
          <w:rFonts w:ascii="Arial" w:eastAsia="SimSun" w:hAnsi="Arial" w:cs="Arial"/>
          <w:b/>
          <w:kern w:val="2"/>
          <w:lang w:val="en-US" w:eastAsia="zh-CN"/>
        </w:rPr>
        <w:t>Base Assembly</w:t>
      </w:r>
    </w:p>
    <w:p w14:paraId="1B8C7233" w14:textId="77777777" w:rsidR="009D1B32" w:rsidRPr="006C1058" w:rsidRDefault="002178E6" w:rsidP="006C1058">
      <w:pPr>
        <w:pStyle w:val="ListParagraph"/>
        <w:widowControl w:val="0"/>
        <w:numPr>
          <w:ilvl w:val="0"/>
          <w:numId w:val="27"/>
        </w:numPr>
        <w:spacing w:after="0" w:line="360" w:lineRule="auto"/>
        <w:jc w:val="both"/>
        <w:rPr>
          <w:rFonts w:ascii="Arial" w:eastAsia="Gulim" w:hAnsi="Arial" w:cs="Arial"/>
          <w:kern w:val="2"/>
          <w:lang w:val="en-US" w:eastAsia="zh-CN"/>
        </w:rPr>
      </w:pPr>
      <w:r w:rsidRPr="006C1058">
        <w:rPr>
          <w:rFonts w:ascii="Arial" w:eastAsia="Gulim" w:hAnsi="Arial" w:cs="Arial"/>
          <w:kern w:val="2"/>
          <w:lang w:val="en-US" w:eastAsia="zh-CN"/>
        </w:rPr>
        <w:t>Unscrew the f</w:t>
      </w:r>
      <w:r w:rsidR="009D1B32" w:rsidRPr="006C1058">
        <w:rPr>
          <w:rFonts w:ascii="Arial" w:eastAsia="Gulim" w:hAnsi="Arial" w:cs="Arial"/>
          <w:kern w:val="2"/>
          <w:lang w:val="en-US" w:eastAsia="zh-CN"/>
        </w:rPr>
        <w:t>asten</w:t>
      </w:r>
      <w:r w:rsidRPr="006C1058">
        <w:rPr>
          <w:rFonts w:ascii="Arial" w:eastAsia="Gulim" w:hAnsi="Arial" w:cs="Arial"/>
          <w:kern w:val="2"/>
          <w:lang w:val="en-US" w:eastAsia="zh-CN"/>
        </w:rPr>
        <w:t>er</w:t>
      </w:r>
      <w:r w:rsidR="009D1B32" w:rsidRPr="006C1058">
        <w:rPr>
          <w:rFonts w:ascii="Arial" w:eastAsia="Gulim" w:hAnsi="Arial" w:cs="Arial"/>
          <w:kern w:val="2"/>
          <w:lang w:val="en-US" w:eastAsia="zh-CN"/>
        </w:rPr>
        <w:t xml:space="preserve"> </w:t>
      </w:r>
      <w:r w:rsidR="003225DF" w:rsidRPr="006C1058">
        <w:rPr>
          <w:rFonts w:ascii="Arial" w:eastAsia="Gulim" w:hAnsi="Arial" w:cs="Arial"/>
          <w:kern w:val="2"/>
          <w:lang w:val="en-US" w:eastAsia="zh-CN"/>
        </w:rPr>
        <w:t>and the</w:t>
      </w:r>
      <w:r w:rsidRPr="006C1058">
        <w:rPr>
          <w:rFonts w:ascii="Arial" w:eastAsia="Gulim" w:hAnsi="Arial" w:cs="Arial"/>
          <w:kern w:val="2"/>
          <w:lang w:val="en-US" w:eastAsia="zh-CN"/>
        </w:rPr>
        <w:t xml:space="preserve"> b</w:t>
      </w:r>
      <w:r w:rsidR="003225DF" w:rsidRPr="006C1058">
        <w:rPr>
          <w:rFonts w:ascii="Arial" w:eastAsia="Gulim" w:hAnsi="Arial" w:cs="Arial"/>
          <w:kern w:val="2"/>
          <w:lang w:val="en-US" w:eastAsia="zh-CN"/>
        </w:rPr>
        <w:t>ase</w:t>
      </w:r>
      <w:r w:rsidR="009D1B32" w:rsidRPr="006C1058">
        <w:rPr>
          <w:rFonts w:ascii="Arial" w:eastAsia="Gulim" w:hAnsi="Arial" w:cs="Arial"/>
          <w:kern w:val="2"/>
          <w:lang w:val="en-US" w:eastAsia="zh-CN"/>
        </w:rPr>
        <w:t xml:space="preserve"> </w:t>
      </w:r>
      <w:r w:rsidRPr="006C1058">
        <w:rPr>
          <w:rFonts w:ascii="Arial" w:eastAsia="Gulim" w:hAnsi="Arial" w:cs="Arial"/>
          <w:kern w:val="2"/>
          <w:lang w:val="en-US" w:eastAsia="zh-CN"/>
        </w:rPr>
        <w:t>l</w:t>
      </w:r>
      <w:r w:rsidR="009D1B32" w:rsidRPr="006C1058">
        <w:rPr>
          <w:rFonts w:ascii="Arial" w:eastAsia="Gulim" w:hAnsi="Arial" w:cs="Arial"/>
          <w:kern w:val="2"/>
          <w:lang w:val="en-US" w:eastAsia="zh-CN"/>
        </w:rPr>
        <w:t xml:space="preserve">ock </w:t>
      </w:r>
      <w:r w:rsidRPr="006C1058">
        <w:rPr>
          <w:rFonts w:ascii="Arial" w:eastAsia="Gulim" w:hAnsi="Arial" w:cs="Arial"/>
          <w:kern w:val="2"/>
          <w:lang w:val="en-US" w:eastAsia="zh-CN"/>
        </w:rPr>
        <w:t>n</w:t>
      </w:r>
      <w:r w:rsidR="009D1B32" w:rsidRPr="006C1058">
        <w:rPr>
          <w:rFonts w:ascii="Arial" w:eastAsia="Gulim" w:hAnsi="Arial" w:cs="Arial"/>
          <w:kern w:val="2"/>
          <w:lang w:val="en-US" w:eastAsia="zh-CN"/>
        </w:rPr>
        <w:t xml:space="preserve">ut from the </w:t>
      </w:r>
      <w:r w:rsidRPr="006C1058">
        <w:rPr>
          <w:rFonts w:ascii="Arial" w:eastAsia="Gulim" w:hAnsi="Arial" w:cs="Arial"/>
          <w:kern w:val="2"/>
          <w:lang w:val="en-US" w:eastAsia="zh-CN"/>
        </w:rPr>
        <w:t>s</w:t>
      </w:r>
      <w:r w:rsidR="009D1B32" w:rsidRPr="006C1058">
        <w:rPr>
          <w:rFonts w:ascii="Arial" w:eastAsia="Gulim" w:hAnsi="Arial" w:cs="Arial"/>
          <w:kern w:val="2"/>
          <w:lang w:val="en-US" w:eastAsia="zh-CN"/>
        </w:rPr>
        <w:t xml:space="preserve">tand </w:t>
      </w:r>
      <w:r w:rsidRPr="006C1058">
        <w:rPr>
          <w:rFonts w:ascii="Arial" w:eastAsia="Gulim" w:hAnsi="Arial" w:cs="Arial"/>
          <w:kern w:val="2"/>
          <w:lang w:val="en-US" w:eastAsia="zh-CN"/>
        </w:rPr>
        <w:t>a</w:t>
      </w:r>
      <w:r w:rsidR="009D1B32" w:rsidRPr="006C1058">
        <w:rPr>
          <w:rFonts w:ascii="Arial" w:eastAsia="Gulim" w:hAnsi="Arial" w:cs="Arial"/>
          <w:kern w:val="2"/>
          <w:lang w:val="en-US" w:eastAsia="zh-CN"/>
        </w:rPr>
        <w:t>ssembly.</w:t>
      </w:r>
    </w:p>
    <w:p w14:paraId="7605CE4A" w14:textId="77777777" w:rsidR="009D1B32" w:rsidRPr="006C1058" w:rsidRDefault="009D1B32" w:rsidP="006C1058">
      <w:pPr>
        <w:pStyle w:val="ListParagraph"/>
        <w:widowControl w:val="0"/>
        <w:numPr>
          <w:ilvl w:val="0"/>
          <w:numId w:val="27"/>
        </w:numPr>
        <w:spacing w:after="0" w:line="360" w:lineRule="auto"/>
        <w:jc w:val="both"/>
        <w:rPr>
          <w:rFonts w:ascii="Arial" w:eastAsia="Gulim" w:hAnsi="Arial" w:cs="Arial"/>
          <w:kern w:val="2"/>
          <w:lang w:val="en-US" w:eastAsia="zh-CN"/>
        </w:rPr>
      </w:pPr>
      <w:r w:rsidRPr="006C1058">
        <w:rPr>
          <w:rFonts w:ascii="Arial" w:eastAsia="Gulim" w:hAnsi="Arial" w:cs="Arial"/>
          <w:kern w:val="2"/>
          <w:lang w:val="en-US" w:eastAsia="zh-CN"/>
        </w:rPr>
        <w:t xml:space="preserve">Insert the </w:t>
      </w:r>
      <w:r w:rsidR="002178E6" w:rsidRPr="006C1058">
        <w:rPr>
          <w:rFonts w:ascii="Arial" w:eastAsia="Gulim" w:hAnsi="Arial" w:cs="Arial"/>
          <w:kern w:val="2"/>
          <w:lang w:val="en-US" w:eastAsia="zh-CN"/>
        </w:rPr>
        <w:t>s</w:t>
      </w:r>
      <w:r w:rsidRPr="006C1058">
        <w:rPr>
          <w:rFonts w:ascii="Arial" w:eastAsia="Gulim" w:hAnsi="Arial" w:cs="Arial"/>
          <w:kern w:val="2"/>
          <w:lang w:val="en-US" w:eastAsia="zh-CN"/>
        </w:rPr>
        <w:t xml:space="preserve">tand </w:t>
      </w:r>
      <w:r w:rsidR="002178E6" w:rsidRPr="006C1058">
        <w:rPr>
          <w:rFonts w:ascii="Arial" w:eastAsia="Gulim" w:hAnsi="Arial" w:cs="Arial"/>
          <w:kern w:val="2"/>
          <w:lang w:val="en-US" w:eastAsia="zh-CN"/>
        </w:rPr>
        <w:t>a</w:t>
      </w:r>
      <w:r w:rsidRPr="006C1058">
        <w:rPr>
          <w:rFonts w:ascii="Arial" w:eastAsia="Gulim" w:hAnsi="Arial" w:cs="Arial"/>
          <w:kern w:val="2"/>
          <w:lang w:val="en-US" w:eastAsia="zh-CN"/>
        </w:rPr>
        <w:t xml:space="preserve">ssembly through the hole in the center of the </w:t>
      </w:r>
      <w:r w:rsidR="002178E6" w:rsidRPr="006C1058">
        <w:rPr>
          <w:rFonts w:ascii="Arial" w:eastAsia="Gulim" w:hAnsi="Arial" w:cs="Arial"/>
          <w:kern w:val="2"/>
          <w:lang w:val="en-US" w:eastAsia="zh-CN"/>
        </w:rPr>
        <w:t>b</w:t>
      </w:r>
      <w:r w:rsidRPr="006C1058">
        <w:rPr>
          <w:rFonts w:ascii="Arial" w:eastAsia="Gulim" w:hAnsi="Arial" w:cs="Arial"/>
          <w:kern w:val="2"/>
          <w:lang w:val="en-US" w:eastAsia="zh-CN"/>
        </w:rPr>
        <w:t>ase and twist into position.</w:t>
      </w:r>
    </w:p>
    <w:p w14:paraId="57C7DCD3" w14:textId="77777777" w:rsidR="009D1B32" w:rsidRPr="006C1058" w:rsidRDefault="009D1B32" w:rsidP="006C1058">
      <w:pPr>
        <w:pStyle w:val="ListParagraph"/>
        <w:widowControl w:val="0"/>
        <w:numPr>
          <w:ilvl w:val="0"/>
          <w:numId w:val="27"/>
        </w:numPr>
        <w:spacing w:after="0" w:line="360" w:lineRule="auto"/>
        <w:jc w:val="both"/>
        <w:rPr>
          <w:rFonts w:ascii="Arial" w:eastAsia="Gulim" w:hAnsi="Arial" w:cs="Arial"/>
          <w:kern w:val="2"/>
          <w:lang w:val="en-US" w:eastAsia="zh-CN"/>
        </w:rPr>
      </w:pPr>
      <w:r w:rsidRPr="006C1058">
        <w:rPr>
          <w:rFonts w:ascii="Arial" w:eastAsia="Gulim" w:hAnsi="Arial" w:cs="Arial"/>
          <w:kern w:val="2"/>
          <w:lang w:val="en-US" w:eastAsia="zh-CN"/>
        </w:rPr>
        <w:t xml:space="preserve">Turn the </w:t>
      </w:r>
      <w:r w:rsidR="002178E6" w:rsidRPr="006C1058">
        <w:rPr>
          <w:rFonts w:ascii="Arial" w:eastAsia="Gulim" w:hAnsi="Arial" w:cs="Arial"/>
          <w:kern w:val="2"/>
          <w:lang w:val="en-US" w:eastAsia="zh-CN"/>
        </w:rPr>
        <w:t>stand b</w:t>
      </w:r>
      <w:r w:rsidRPr="006C1058">
        <w:rPr>
          <w:rFonts w:ascii="Arial" w:eastAsia="Gulim" w:hAnsi="Arial" w:cs="Arial"/>
          <w:kern w:val="2"/>
          <w:lang w:val="en-US" w:eastAsia="zh-CN"/>
        </w:rPr>
        <w:t xml:space="preserve">ase upside down with the </w:t>
      </w:r>
      <w:r w:rsidR="002178E6" w:rsidRPr="006C1058">
        <w:rPr>
          <w:rFonts w:ascii="Arial" w:eastAsia="Gulim" w:hAnsi="Arial" w:cs="Arial"/>
          <w:kern w:val="2"/>
          <w:lang w:val="en-US" w:eastAsia="zh-CN"/>
        </w:rPr>
        <w:t>s</w:t>
      </w:r>
      <w:r w:rsidRPr="006C1058">
        <w:rPr>
          <w:rFonts w:ascii="Arial" w:eastAsia="Gulim" w:hAnsi="Arial" w:cs="Arial"/>
          <w:kern w:val="2"/>
          <w:lang w:val="en-US" w:eastAsia="zh-CN"/>
        </w:rPr>
        <w:t xml:space="preserve">tand </w:t>
      </w:r>
      <w:r w:rsidR="002178E6" w:rsidRPr="006C1058">
        <w:rPr>
          <w:rFonts w:ascii="Arial" w:eastAsia="Gulim" w:hAnsi="Arial" w:cs="Arial"/>
          <w:kern w:val="2"/>
          <w:lang w:val="en-US" w:eastAsia="zh-CN"/>
        </w:rPr>
        <w:t>a</w:t>
      </w:r>
      <w:r w:rsidRPr="006C1058">
        <w:rPr>
          <w:rFonts w:ascii="Arial" w:eastAsia="Gulim" w:hAnsi="Arial" w:cs="Arial"/>
          <w:kern w:val="2"/>
          <w:lang w:val="en-US" w:eastAsia="zh-CN"/>
        </w:rPr>
        <w:t xml:space="preserve">ssembly facing the floor and place </w:t>
      </w:r>
      <w:r w:rsidR="002178E6" w:rsidRPr="006C1058">
        <w:rPr>
          <w:rFonts w:ascii="Arial" w:eastAsia="Gulim" w:hAnsi="Arial" w:cs="Arial"/>
          <w:kern w:val="2"/>
          <w:lang w:val="en-US" w:eastAsia="zh-CN"/>
        </w:rPr>
        <w:t>the base weight support under the bottom of the base. Tighten the base weight support to the stand b</w:t>
      </w:r>
      <w:r w:rsidRPr="006C1058">
        <w:rPr>
          <w:rFonts w:ascii="Arial" w:eastAsia="Gulim" w:hAnsi="Arial" w:cs="Arial"/>
          <w:kern w:val="2"/>
          <w:lang w:val="en-US" w:eastAsia="zh-CN"/>
        </w:rPr>
        <w:t xml:space="preserve">ase by </w:t>
      </w:r>
      <w:r w:rsidR="002178E6" w:rsidRPr="006C1058">
        <w:rPr>
          <w:rFonts w:ascii="Arial" w:eastAsia="Gulim" w:hAnsi="Arial" w:cs="Arial"/>
          <w:kern w:val="2"/>
          <w:lang w:val="en-US" w:eastAsia="zh-CN"/>
        </w:rPr>
        <w:t xml:space="preserve">using </w:t>
      </w:r>
      <w:r w:rsidRPr="006C1058">
        <w:rPr>
          <w:rFonts w:ascii="Arial" w:eastAsia="Gulim" w:hAnsi="Arial" w:cs="Arial"/>
          <w:kern w:val="2"/>
          <w:lang w:val="en-US" w:eastAsia="zh-CN"/>
        </w:rPr>
        <w:t>the fastener and locking screw.</w:t>
      </w:r>
    </w:p>
    <w:p w14:paraId="296F72E1" w14:textId="77777777" w:rsidR="009D1B32" w:rsidRPr="006C1058" w:rsidRDefault="003225DF" w:rsidP="006C1058">
      <w:pPr>
        <w:pStyle w:val="ListParagraph"/>
        <w:widowControl w:val="0"/>
        <w:numPr>
          <w:ilvl w:val="0"/>
          <w:numId w:val="27"/>
        </w:numPr>
        <w:spacing w:after="0" w:line="360" w:lineRule="auto"/>
        <w:jc w:val="both"/>
        <w:rPr>
          <w:rFonts w:ascii="Arial" w:eastAsia="Gulim" w:hAnsi="Arial" w:cs="Arial"/>
          <w:kern w:val="2"/>
          <w:lang w:val="en-US" w:eastAsia="zh-CN"/>
        </w:rPr>
      </w:pPr>
      <w:r w:rsidRPr="006C1058">
        <w:rPr>
          <w:rFonts w:ascii="Arial" w:eastAsia="Gulim" w:hAnsi="Arial" w:cs="Arial"/>
          <w:kern w:val="2"/>
          <w:lang w:val="en-US" w:eastAsia="zh-CN"/>
        </w:rPr>
        <w:t>Finally</w:t>
      </w:r>
      <w:r w:rsidR="009D1B32" w:rsidRPr="006C1058">
        <w:rPr>
          <w:rFonts w:ascii="Arial" w:eastAsia="Gulim" w:hAnsi="Arial" w:cs="Arial"/>
          <w:kern w:val="2"/>
          <w:lang w:val="en-US" w:eastAsia="zh-CN"/>
        </w:rPr>
        <w:t xml:space="preserve"> connect the assembled fan head and stand with the connector screw and nuts, ensure</w:t>
      </w:r>
      <w:r w:rsidRPr="006C1058">
        <w:rPr>
          <w:rFonts w:ascii="Arial" w:eastAsia="Gulim" w:hAnsi="Arial" w:cs="Arial"/>
          <w:kern w:val="2"/>
          <w:lang w:val="en-US" w:eastAsia="zh-CN"/>
        </w:rPr>
        <w:t xml:space="preserve"> that</w:t>
      </w:r>
      <w:r w:rsidR="009D1B32" w:rsidRPr="006C1058">
        <w:rPr>
          <w:rFonts w:ascii="Arial" w:eastAsia="Gulim" w:hAnsi="Arial" w:cs="Arial"/>
          <w:kern w:val="2"/>
          <w:lang w:val="en-US" w:eastAsia="zh-CN"/>
        </w:rPr>
        <w:t xml:space="preserve"> it</w:t>
      </w:r>
      <w:r w:rsidRPr="006C1058">
        <w:rPr>
          <w:rFonts w:ascii="Arial" w:eastAsia="Gulim" w:hAnsi="Arial" w:cs="Arial"/>
          <w:kern w:val="2"/>
          <w:lang w:val="en-US" w:eastAsia="zh-CN"/>
        </w:rPr>
        <w:t xml:space="preserve"> i</w:t>
      </w:r>
      <w:r w:rsidR="009D1B32" w:rsidRPr="006C1058">
        <w:rPr>
          <w:rFonts w:ascii="Arial" w:eastAsia="Gulim" w:hAnsi="Arial" w:cs="Arial"/>
          <w:kern w:val="2"/>
          <w:lang w:val="en-US" w:eastAsia="zh-CN"/>
        </w:rPr>
        <w:t xml:space="preserve">s </w:t>
      </w:r>
      <w:r w:rsidR="006C1058" w:rsidRPr="006C1058">
        <w:rPr>
          <w:rFonts w:ascii="Arial" w:eastAsia="Gulim" w:hAnsi="Arial" w:cs="Arial"/>
          <w:kern w:val="2"/>
          <w:lang w:val="en-US" w:eastAsia="zh-CN"/>
        </w:rPr>
        <w:t>tightened enough</w:t>
      </w:r>
      <w:r w:rsidRPr="006C1058">
        <w:rPr>
          <w:rFonts w:ascii="Arial" w:eastAsia="Gulim" w:hAnsi="Arial" w:cs="Arial"/>
          <w:kern w:val="2"/>
          <w:lang w:val="en-US" w:eastAsia="zh-CN"/>
        </w:rPr>
        <w:t>.</w:t>
      </w:r>
    </w:p>
    <w:p w14:paraId="3396EE9E" w14:textId="77777777" w:rsidR="009D1B32" w:rsidRPr="006C1058" w:rsidRDefault="009D1B32" w:rsidP="006C1058">
      <w:pPr>
        <w:pStyle w:val="ListParagraph"/>
        <w:widowControl w:val="0"/>
        <w:spacing w:after="0" w:line="360" w:lineRule="auto"/>
        <w:ind w:left="1080"/>
        <w:jc w:val="both"/>
        <w:rPr>
          <w:rFonts w:ascii="Arial" w:eastAsia="Gulim" w:hAnsi="Arial" w:cs="Arial"/>
          <w:kern w:val="2"/>
          <w:lang w:val="en-US" w:eastAsia="zh-CN"/>
        </w:rPr>
      </w:pPr>
    </w:p>
    <w:p w14:paraId="404CE4D0" w14:textId="77777777" w:rsidR="009D1B32" w:rsidRPr="009D1B32" w:rsidRDefault="009D1B32" w:rsidP="009D1B32">
      <w:pPr>
        <w:widowControl w:val="0"/>
        <w:tabs>
          <w:tab w:val="left" w:pos="284"/>
          <w:tab w:val="left" w:pos="2026"/>
        </w:tabs>
        <w:autoSpaceDE w:val="0"/>
        <w:autoSpaceDN w:val="0"/>
        <w:adjustRightInd w:val="0"/>
        <w:spacing w:after="0" w:line="360" w:lineRule="auto"/>
        <w:ind w:leftChars="50" w:left="110"/>
        <w:rPr>
          <w:rFonts w:ascii="Arial" w:eastAsia="SimSun" w:hAnsi="Arial" w:cs="Arial"/>
          <w:b/>
          <w:color w:val="000000"/>
          <w:sz w:val="24"/>
          <w:szCs w:val="24"/>
          <w:lang w:val="en-US" w:eastAsia="zh-CN"/>
        </w:rPr>
      </w:pPr>
      <w:r w:rsidRPr="009D1B32">
        <w:rPr>
          <w:rFonts w:ascii="Arial" w:eastAsia="SimSun" w:hAnsi="Arial" w:cs="Arial"/>
          <w:b/>
          <w:color w:val="000000"/>
          <w:sz w:val="24"/>
          <w:szCs w:val="24"/>
          <w:lang w:val="en-US" w:eastAsia="zh-CN"/>
        </w:rPr>
        <w:t>O</w:t>
      </w:r>
      <w:r w:rsidR="00817CA8">
        <w:rPr>
          <w:rFonts w:ascii="Arial" w:eastAsia="SimSun" w:hAnsi="Arial" w:cs="Arial"/>
          <w:b/>
          <w:color w:val="000000"/>
          <w:sz w:val="24"/>
          <w:szCs w:val="24"/>
          <w:lang w:val="en-US" w:eastAsia="zh-CN"/>
        </w:rPr>
        <w:t>PERATING</w:t>
      </w:r>
      <w:r w:rsidRPr="009D1B32">
        <w:rPr>
          <w:rFonts w:ascii="Arial" w:eastAsia="SimSun" w:hAnsi="Arial" w:cs="Arial"/>
          <w:b/>
          <w:color w:val="000000"/>
          <w:sz w:val="24"/>
          <w:szCs w:val="24"/>
          <w:lang w:val="en-US" w:eastAsia="zh-CN"/>
        </w:rPr>
        <w:t xml:space="preserve"> I</w:t>
      </w:r>
      <w:r w:rsidR="00817CA8">
        <w:rPr>
          <w:rFonts w:ascii="Arial" w:eastAsia="SimSun" w:hAnsi="Arial" w:cs="Arial"/>
          <w:b/>
          <w:color w:val="000000"/>
          <w:sz w:val="24"/>
          <w:szCs w:val="24"/>
          <w:lang w:val="en-US" w:eastAsia="zh-CN"/>
        </w:rPr>
        <w:t>NSTRUCTIONS</w:t>
      </w:r>
    </w:p>
    <w:p w14:paraId="60F2C8FE" w14:textId="77777777" w:rsidR="009D1B32" w:rsidRPr="006C1058" w:rsidRDefault="009D1B32" w:rsidP="006C1058">
      <w:pPr>
        <w:pStyle w:val="ListParagraph"/>
        <w:widowControl w:val="0"/>
        <w:numPr>
          <w:ilvl w:val="0"/>
          <w:numId w:val="28"/>
        </w:numPr>
        <w:spacing w:after="0" w:line="360" w:lineRule="auto"/>
        <w:jc w:val="both"/>
        <w:rPr>
          <w:rFonts w:ascii="Arial" w:eastAsia="Gulim" w:hAnsi="Arial" w:cs="Arial"/>
          <w:kern w:val="2"/>
          <w:lang w:val="en-US" w:eastAsia="zh-CN"/>
        </w:rPr>
      </w:pPr>
      <w:r w:rsidRPr="006C1058">
        <w:rPr>
          <w:rFonts w:ascii="Arial" w:eastAsia="Gulim" w:hAnsi="Arial" w:cs="Arial"/>
          <w:kern w:val="2"/>
          <w:lang w:val="en-US" w:eastAsia="zh-CN"/>
        </w:rPr>
        <w:t>Turn the spe</w:t>
      </w:r>
      <w:r w:rsidR="003225DF" w:rsidRPr="006C1058">
        <w:rPr>
          <w:rFonts w:ascii="Arial" w:eastAsia="Gulim" w:hAnsi="Arial" w:cs="Arial"/>
          <w:kern w:val="2"/>
          <w:lang w:val="en-US" w:eastAsia="zh-CN"/>
        </w:rPr>
        <w:t xml:space="preserve">ed control to select </w:t>
      </w:r>
      <w:r w:rsidR="00F54E75" w:rsidRPr="006C1058">
        <w:rPr>
          <w:rFonts w:ascii="Arial" w:eastAsia="Gulim" w:hAnsi="Arial" w:cs="Arial"/>
          <w:kern w:val="2"/>
          <w:lang w:val="en-US" w:eastAsia="zh-CN"/>
        </w:rPr>
        <w:t xml:space="preserve">the </w:t>
      </w:r>
      <w:r w:rsidR="008A4F5C" w:rsidRPr="006C1058">
        <w:rPr>
          <w:rFonts w:ascii="Arial" w:eastAsia="Gulim" w:hAnsi="Arial" w:cs="Arial"/>
          <w:kern w:val="2"/>
          <w:lang w:val="en-US" w:eastAsia="zh-CN"/>
        </w:rPr>
        <w:t xml:space="preserve">desired </w:t>
      </w:r>
      <w:r w:rsidR="00F54E75" w:rsidRPr="006C1058">
        <w:rPr>
          <w:rFonts w:ascii="Arial" w:eastAsia="Gulim" w:hAnsi="Arial" w:cs="Arial"/>
          <w:kern w:val="2"/>
          <w:lang w:val="en-US" w:eastAsia="zh-CN"/>
        </w:rPr>
        <w:t>spee</w:t>
      </w:r>
      <w:r w:rsidR="008A4F5C" w:rsidRPr="006C1058">
        <w:rPr>
          <w:rFonts w:ascii="Arial" w:eastAsia="Gulim" w:hAnsi="Arial" w:cs="Arial"/>
          <w:kern w:val="2"/>
          <w:lang w:val="en-US" w:eastAsia="zh-CN"/>
        </w:rPr>
        <w:t>d</w:t>
      </w:r>
      <w:r w:rsidRPr="006C1058">
        <w:rPr>
          <w:rFonts w:ascii="Arial" w:eastAsia="Gulim" w:hAnsi="Arial" w:cs="Arial"/>
          <w:kern w:val="2"/>
          <w:lang w:val="en-US" w:eastAsia="zh-CN"/>
        </w:rPr>
        <w:t>.</w:t>
      </w:r>
    </w:p>
    <w:p w14:paraId="5D159269" w14:textId="77777777" w:rsidR="009D1B32" w:rsidRPr="006C1058" w:rsidRDefault="008A4F5C" w:rsidP="006C1058">
      <w:pPr>
        <w:pStyle w:val="ListParagraph"/>
        <w:widowControl w:val="0"/>
        <w:numPr>
          <w:ilvl w:val="0"/>
          <w:numId w:val="28"/>
        </w:numPr>
        <w:spacing w:after="0" w:line="360" w:lineRule="auto"/>
        <w:jc w:val="both"/>
        <w:rPr>
          <w:rFonts w:ascii="Arial" w:eastAsia="Gulim" w:hAnsi="Arial" w:cs="Arial"/>
          <w:kern w:val="2"/>
          <w:lang w:val="en-US" w:eastAsia="zh-CN"/>
        </w:rPr>
      </w:pPr>
      <w:r w:rsidRPr="006C1058">
        <w:rPr>
          <w:rFonts w:ascii="Arial" w:eastAsia="Gulim" w:hAnsi="Arial" w:cs="Arial"/>
          <w:kern w:val="2"/>
          <w:lang w:val="en-US" w:eastAsia="zh-CN"/>
        </w:rPr>
        <w:t>Tilt the fan to the required angle b</w:t>
      </w:r>
      <w:r w:rsidR="009D1B32" w:rsidRPr="006C1058">
        <w:rPr>
          <w:rFonts w:ascii="Arial" w:eastAsia="Gulim" w:hAnsi="Arial" w:cs="Arial"/>
          <w:kern w:val="2"/>
          <w:lang w:val="en-US" w:eastAsia="zh-CN"/>
        </w:rPr>
        <w:t>y pushing the tilt-</w:t>
      </w:r>
      <w:r w:rsidR="00254434" w:rsidRPr="006C1058">
        <w:rPr>
          <w:rFonts w:ascii="Arial" w:eastAsia="Gulim" w:hAnsi="Arial" w:cs="Arial"/>
          <w:kern w:val="2"/>
          <w:lang w:val="en-US" w:eastAsia="zh-CN"/>
        </w:rPr>
        <w:t>guard;</w:t>
      </w:r>
      <w:r w:rsidR="009D1B32" w:rsidRPr="006C1058">
        <w:rPr>
          <w:rFonts w:ascii="Arial" w:eastAsia="Gulim" w:hAnsi="Arial" w:cs="Arial"/>
          <w:kern w:val="2"/>
          <w:lang w:val="en-US" w:eastAsia="zh-CN"/>
        </w:rPr>
        <w:t xml:space="preserve"> you can adjust the fan to any </w:t>
      </w:r>
      <w:r w:rsidR="00F54E75" w:rsidRPr="006C1058">
        <w:rPr>
          <w:rFonts w:ascii="Arial" w:eastAsia="Gulim" w:hAnsi="Arial" w:cs="Arial"/>
          <w:kern w:val="2"/>
          <w:lang w:val="en-US" w:eastAsia="zh-CN"/>
        </w:rPr>
        <w:t xml:space="preserve">position </w:t>
      </w:r>
      <w:r w:rsidR="009D1B32" w:rsidRPr="006C1058">
        <w:rPr>
          <w:rFonts w:ascii="Arial" w:eastAsia="Gulim" w:hAnsi="Arial" w:cs="Arial"/>
          <w:kern w:val="2"/>
          <w:lang w:val="en-US" w:eastAsia="zh-CN"/>
        </w:rPr>
        <w:t>preferred.</w:t>
      </w:r>
    </w:p>
    <w:p w14:paraId="1F9EB3B1" w14:textId="77777777" w:rsidR="006B0572" w:rsidRDefault="006B0572" w:rsidP="006B0572">
      <w:pPr>
        <w:pStyle w:val="ListParagraph"/>
        <w:widowControl w:val="0"/>
        <w:spacing w:after="0" w:line="360" w:lineRule="auto"/>
        <w:jc w:val="both"/>
        <w:rPr>
          <w:rFonts w:ascii="Arial" w:eastAsia="SimSun" w:hAnsi="Arial" w:cs="Arial"/>
          <w:color w:val="000000"/>
          <w:kern w:val="2"/>
          <w:lang w:val="en-US" w:eastAsia="zh-CN"/>
        </w:rPr>
      </w:pPr>
    </w:p>
    <w:p w14:paraId="26605635" w14:textId="77777777" w:rsidR="006B0572" w:rsidRDefault="006B0572" w:rsidP="006B0572">
      <w:pPr>
        <w:widowControl w:val="0"/>
        <w:spacing w:after="0" w:line="360" w:lineRule="auto"/>
        <w:jc w:val="both"/>
        <w:rPr>
          <w:rFonts w:ascii="Arial" w:eastAsia="SimSun" w:hAnsi="Arial" w:cs="Arial"/>
          <w:b/>
          <w:color w:val="000000"/>
          <w:kern w:val="2"/>
          <w:sz w:val="24"/>
          <w:szCs w:val="24"/>
          <w:lang w:val="en-US" w:eastAsia="zh-CN"/>
        </w:rPr>
      </w:pPr>
      <w:r w:rsidRPr="006B0572">
        <w:rPr>
          <w:rFonts w:ascii="Arial" w:eastAsia="SimSun" w:hAnsi="Arial" w:cs="Arial"/>
          <w:b/>
          <w:color w:val="000000"/>
          <w:kern w:val="2"/>
          <w:sz w:val="24"/>
          <w:szCs w:val="24"/>
          <w:lang w:val="en-US" w:eastAsia="zh-CN"/>
        </w:rPr>
        <w:t xml:space="preserve">CLEANING AND MAINTANANCE </w:t>
      </w:r>
    </w:p>
    <w:p w14:paraId="58D7FEFA" w14:textId="3FD5D31D" w:rsidR="003D66E5" w:rsidRPr="003D66E5" w:rsidRDefault="003D66E5" w:rsidP="006B0572">
      <w:pPr>
        <w:widowControl w:val="0"/>
        <w:spacing w:after="0" w:line="360" w:lineRule="auto"/>
        <w:jc w:val="both"/>
        <w:rPr>
          <w:rFonts w:ascii="Arial" w:eastAsia="Gulim" w:hAnsi="Arial" w:cs="Arial"/>
          <w:kern w:val="2"/>
          <w:lang w:val="en-US" w:eastAsia="zh-CN"/>
        </w:rPr>
      </w:pPr>
      <w:r w:rsidRPr="003D66E5">
        <w:rPr>
          <w:rFonts w:ascii="Arial" w:eastAsia="Gulim" w:hAnsi="Arial" w:cs="Arial"/>
          <w:kern w:val="2"/>
          <w:lang w:val="en-US" w:eastAsia="zh-CN"/>
        </w:rPr>
        <w:t>Note: Take</w:t>
      </w:r>
      <w:r w:rsidR="00F575B0">
        <w:rPr>
          <w:rFonts w:ascii="Arial" w:eastAsia="Gulim" w:hAnsi="Arial" w:cs="Arial"/>
          <w:kern w:val="2"/>
          <w:lang w:val="en-US" w:eastAsia="zh-CN"/>
        </w:rPr>
        <w:t xml:space="preserve"> care</w:t>
      </w:r>
      <w:r w:rsidRPr="003D66E5">
        <w:rPr>
          <w:rFonts w:ascii="Arial" w:eastAsia="Gulim" w:hAnsi="Arial" w:cs="Arial"/>
          <w:kern w:val="2"/>
          <w:lang w:val="en-US" w:eastAsia="zh-CN"/>
        </w:rPr>
        <w:t xml:space="preserve"> not to drop the blades</w:t>
      </w:r>
    </w:p>
    <w:p w14:paraId="715DA0D9" w14:textId="77777777" w:rsidR="006C1058" w:rsidRDefault="006C1058" w:rsidP="006C1058">
      <w:pPr>
        <w:pStyle w:val="ListParagraph"/>
        <w:widowControl w:val="0"/>
        <w:numPr>
          <w:ilvl w:val="0"/>
          <w:numId w:val="29"/>
        </w:numPr>
        <w:spacing w:after="0" w:line="360" w:lineRule="auto"/>
        <w:jc w:val="both"/>
        <w:rPr>
          <w:rFonts w:ascii="Arial" w:eastAsia="Gulim" w:hAnsi="Arial" w:cs="Arial"/>
          <w:kern w:val="2"/>
          <w:lang w:val="en-US" w:eastAsia="zh-CN"/>
        </w:rPr>
      </w:pPr>
      <w:r w:rsidRPr="006C1058">
        <w:rPr>
          <w:rFonts w:ascii="Arial" w:eastAsia="Gulim" w:hAnsi="Arial" w:cs="Arial"/>
          <w:kern w:val="2"/>
          <w:lang w:val="en-US" w:eastAsia="zh-CN"/>
        </w:rPr>
        <w:t xml:space="preserve">Before cleaning, always ensure the fan is switched off and disconnected from the electrical socket. </w:t>
      </w:r>
    </w:p>
    <w:p w14:paraId="2FF0917B" w14:textId="77777777" w:rsidR="003D66E5" w:rsidRPr="006C1058" w:rsidRDefault="003D66E5" w:rsidP="006C1058">
      <w:pPr>
        <w:pStyle w:val="ListParagraph"/>
        <w:widowControl w:val="0"/>
        <w:numPr>
          <w:ilvl w:val="0"/>
          <w:numId w:val="29"/>
        </w:numPr>
        <w:spacing w:after="0" w:line="360" w:lineRule="auto"/>
        <w:jc w:val="both"/>
        <w:rPr>
          <w:rFonts w:ascii="Arial" w:eastAsia="Gulim" w:hAnsi="Arial" w:cs="Arial"/>
          <w:kern w:val="2"/>
          <w:lang w:val="en-US" w:eastAsia="zh-CN"/>
        </w:rPr>
      </w:pPr>
      <w:r>
        <w:rPr>
          <w:rFonts w:ascii="Arial" w:eastAsia="Gulim" w:hAnsi="Arial" w:cs="Arial"/>
          <w:kern w:val="2"/>
          <w:lang w:val="en-US" w:eastAsia="zh-CN"/>
        </w:rPr>
        <w:t>Disassemble the fan guard.</w:t>
      </w:r>
    </w:p>
    <w:p w14:paraId="3B09DDD9" w14:textId="77777777" w:rsidR="006C1058" w:rsidRPr="006C1058" w:rsidRDefault="006C1058" w:rsidP="006C1058">
      <w:pPr>
        <w:pStyle w:val="ListParagraph"/>
        <w:widowControl w:val="0"/>
        <w:numPr>
          <w:ilvl w:val="0"/>
          <w:numId w:val="29"/>
        </w:numPr>
        <w:spacing w:after="0" w:line="360" w:lineRule="auto"/>
        <w:jc w:val="both"/>
        <w:rPr>
          <w:rFonts w:ascii="Arial" w:eastAsia="Gulim" w:hAnsi="Arial" w:cs="Arial"/>
          <w:kern w:val="2"/>
          <w:lang w:val="en-US" w:eastAsia="zh-CN"/>
        </w:rPr>
      </w:pPr>
      <w:r w:rsidRPr="006C1058">
        <w:rPr>
          <w:rFonts w:ascii="Arial" w:eastAsia="Gulim" w:hAnsi="Arial" w:cs="Arial"/>
          <w:kern w:val="2"/>
          <w:lang w:val="en-US" w:eastAsia="zh-CN"/>
        </w:rPr>
        <w:t xml:space="preserve">Wipe off dust and dirt with a warm </w:t>
      </w:r>
      <w:r w:rsidR="00B21083">
        <w:rPr>
          <w:rFonts w:ascii="Arial" w:eastAsia="Gulim" w:hAnsi="Arial" w:cs="Arial"/>
          <w:kern w:val="2"/>
          <w:lang w:val="en-US" w:eastAsia="zh-CN"/>
        </w:rPr>
        <w:t xml:space="preserve">damp </w:t>
      </w:r>
      <w:r w:rsidRPr="006C1058">
        <w:rPr>
          <w:rFonts w:ascii="Arial" w:eastAsia="Gulim" w:hAnsi="Arial" w:cs="Arial"/>
          <w:kern w:val="2"/>
          <w:lang w:val="en-US" w:eastAsia="zh-CN"/>
        </w:rPr>
        <w:t>cloth</w:t>
      </w:r>
      <w:r w:rsidR="003D66E5">
        <w:rPr>
          <w:rFonts w:ascii="Arial" w:eastAsia="Gulim" w:hAnsi="Arial" w:cs="Arial"/>
          <w:kern w:val="2"/>
          <w:lang w:val="en-US" w:eastAsia="zh-CN"/>
        </w:rPr>
        <w:t xml:space="preserve"> and wipe once more with a dry cloth</w:t>
      </w:r>
      <w:r w:rsidRPr="006C1058">
        <w:rPr>
          <w:rFonts w:ascii="Arial" w:eastAsia="Gulim" w:hAnsi="Arial" w:cs="Arial"/>
          <w:kern w:val="2"/>
          <w:lang w:val="en-US" w:eastAsia="zh-CN"/>
        </w:rPr>
        <w:t>.</w:t>
      </w:r>
    </w:p>
    <w:p w14:paraId="04909039" w14:textId="77777777" w:rsidR="006C1058" w:rsidRDefault="003D66E5" w:rsidP="006C1058">
      <w:pPr>
        <w:pStyle w:val="ListParagraph"/>
        <w:widowControl w:val="0"/>
        <w:numPr>
          <w:ilvl w:val="0"/>
          <w:numId w:val="29"/>
        </w:numPr>
        <w:spacing w:after="0" w:line="360" w:lineRule="auto"/>
        <w:jc w:val="both"/>
        <w:rPr>
          <w:rFonts w:ascii="Arial" w:eastAsia="Gulim" w:hAnsi="Arial" w:cs="Arial"/>
          <w:kern w:val="2"/>
          <w:lang w:val="en-US" w:eastAsia="zh-CN"/>
        </w:rPr>
      </w:pPr>
      <w:r>
        <w:rPr>
          <w:rFonts w:ascii="Arial" w:eastAsia="Gulim" w:hAnsi="Arial" w:cs="Arial"/>
          <w:kern w:val="2"/>
          <w:lang w:val="en-US" w:eastAsia="zh-CN"/>
        </w:rPr>
        <w:t xml:space="preserve">Do not immerse the unit </w:t>
      </w:r>
      <w:r w:rsidR="006C1058" w:rsidRPr="006C1058">
        <w:rPr>
          <w:rFonts w:ascii="Arial" w:eastAsia="Gulim" w:hAnsi="Arial" w:cs="Arial"/>
          <w:kern w:val="2"/>
          <w:lang w:val="en-US" w:eastAsia="zh-CN"/>
        </w:rPr>
        <w:t xml:space="preserve">in water or other </w:t>
      </w:r>
      <w:r>
        <w:rPr>
          <w:rFonts w:ascii="Arial" w:eastAsia="Gulim" w:hAnsi="Arial" w:cs="Arial"/>
          <w:kern w:val="2"/>
          <w:lang w:val="en-US" w:eastAsia="zh-CN"/>
        </w:rPr>
        <w:t>liquids</w:t>
      </w:r>
      <w:r w:rsidR="006C1058" w:rsidRPr="006C1058">
        <w:rPr>
          <w:rFonts w:ascii="Arial" w:eastAsia="Gulim" w:hAnsi="Arial" w:cs="Arial"/>
          <w:kern w:val="2"/>
          <w:lang w:val="en-US" w:eastAsia="zh-CN"/>
        </w:rPr>
        <w:t>.</w:t>
      </w:r>
    </w:p>
    <w:p w14:paraId="38F98BA3" w14:textId="77777777" w:rsidR="00B21083" w:rsidRDefault="00B21083" w:rsidP="00B21083">
      <w:pPr>
        <w:pStyle w:val="ListParagraph"/>
        <w:widowControl w:val="0"/>
        <w:numPr>
          <w:ilvl w:val="0"/>
          <w:numId w:val="29"/>
        </w:numPr>
        <w:spacing w:after="0" w:line="360" w:lineRule="auto"/>
        <w:jc w:val="both"/>
        <w:rPr>
          <w:rFonts w:ascii="Arial" w:eastAsia="Gulim" w:hAnsi="Arial" w:cs="Arial"/>
          <w:kern w:val="2"/>
          <w:lang w:val="en-US" w:eastAsia="zh-CN"/>
        </w:rPr>
      </w:pPr>
      <w:r w:rsidRPr="00B21083">
        <w:rPr>
          <w:rFonts w:ascii="Arial" w:eastAsia="Gulim" w:hAnsi="Arial" w:cs="Arial"/>
          <w:kern w:val="2"/>
          <w:lang w:val="en-US" w:eastAsia="zh-CN"/>
        </w:rPr>
        <w:t>Never use polish or any corrosive</w:t>
      </w:r>
      <w:r w:rsidR="003D66E5">
        <w:rPr>
          <w:rFonts w:ascii="Arial" w:eastAsia="Gulim" w:hAnsi="Arial" w:cs="Arial"/>
          <w:kern w:val="2"/>
          <w:lang w:val="en-US" w:eastAsia="zh-CN"/>
        </w:rPr>
        <w:t xml:space="preserve"> or abrasive</w:t>
      </w:r>
      <w:r w:rsidRPr="00B21083">
        <w:rPr>
          <w:rFonts w:ascii="Arial" w:eastAsia="Gulim" w:hAnsi="Arial" w:cs="Arial"/>
          <w:kern w:val="2"/>
          <w:lang w:val="en-US" w:eastAsia="zh-CN"/>
        </w:rPr>
        <w:t xml:space="preserve"> liquid</w:t>
      </w:r>
      <w:r w:rsidR="003D66E5">
        <w:rPr>
          <w:rFonts w:ascii="Arial" w:eastAsia="Gulim" w:hAnsi="Arial" w:cs="Arial"/>
          <w:kern w:val="2"/>
          <w:lang w:val="en-US" w:eastAsia="zh-CN"/>
        </w:rPr>
        <w:t>s or substances</w:t>
      </w:r>
      <w:r w:rsidRPr="00B21083">
        <w:rPr>
          <w:rFonts w:ascii="Arial" w:eastAsia="Gulim" w:hAnsi="Arial" w:cs="Arial"/>
          <w:kern w:val="2"/>
          <w:lang w:val="en-US" w:eastAsia="zh-CN"/>
        </w:rPr>
        <w:t xml:space="preserve"> that will damage the paint, metal or plastic. </w:t>
      </w:r>
    </w:p>
    <w:p w14:paraId="586EB724" w14:textId="77777777" w:rsidR="003D66E5" w:rsidRPr="003D66E5" w:rsidRDefault="003D66E5" w:rsidP="00B74FB5">
      <w:pPr>
        <w:pStyle w:val="ListParagraph"/>
        <w:widowControl w:val="0"/>
        <w:numPr>
          <w:ilvl w:val="0"/>
          <w:numId w:val="29"/>
        </w:numPr>
        <w:spacing w:after="0" w:line="360" w:lineRule="auto"/>
        <w:jc w:val="both"/>
        <w:rPr>
          <w:rFonts w:ascii="Arial" w:eastAsia="SimSun" w:hAnsi="Arial" w:cs="Arial"/>
          <w:b/>
          <w:sz w:val="24"/>
          <w:szCs w:val="24"/>
          <w:lang w:val="en-GB"/>
        </w:rPr>
      </w:pPr>
      <w:r w:rsidRPr="003D66E5">
        <w:rPr>
          <w:rFonts w:ascii="Arial" w:eastAsia="Gulim" w:hAnsi="Arial" w:cs="Arial"/>
          <w:kern w:val="2"/>
          <w:lang w:val="en-US" w:eastAsia="zh-CN"/>
        </w:rPr>
        <w:t>Reassemble the fan guard by p</w:t>
      </w:r>
      <w:r w:rsidR="00B21083" w:rsidRPr="003D66E5">
        <w:rPr>
          <w:rFonts w:ascii="Arial" w:eastAsia="Gulim" w:hAnsi="Arial" w:cs="Arial"/>
          <w:kern w:val="2"/>
          <w:lang w:val="en-US" w:eastAsia="zh-CN"/>
        </w:rPr>
        <w:t>ut</w:t>
      </w:r>
      <w:r w:rsidRPr="003D66E5">
        <w:rPr>
          <w:rFonts w:ascii="Arial" w:eastAsia="Gulim" w:hAnsi="Arial" w:cs="Arial"/>
          <w:kern w:val="2"/>
          <w:lang w:val="en-US" w:eastAsia="zh-CN"/>
        </w:rPr>
        <w:t>ting</w:t>
      </w:r>
      <w:r w:rsidR="00B21083" w:rsidRPr="003D66E5">
        <w:rPr>
          <w:rFonts w:ascii="Arial" w:eastAsia="Gulim" w:hAnsi="Arial" w:cs="Arial"/>
          <w:kern w:val="2"/>
          <w:lang w:val="en-US" w:eastAsia="zh-CN"/>
        </w:rPr>
        <w:t xml:space="preserve"> back the blades and lock</w:t>
      </w:r>
      <w:r w:rsidRPr="003D66E5">
        <w:rPr>
          <w:rFonts w:ascii="Arial" w:eastAsia="Gulim" w:hAnsi="Arial" w:cs="Arial"/>
          <w:kern w:val="2"/>
          <w:lang w:val="en-US" w:eastAsia="zh-CN"/>
        </w:rPr>
        <w:t>ing</w:t>
      </w:r>
      <w:r w:rsidR="00B21083" w:rsidRPr="003D66E5">
        <w:rPr>
          <w:rFonts w:ascii="Arial" w:eastAsia="Gulim" w:hAnsi="Arial" w:cs="Arial"/>
          <w:kern w:val="2"/>
          <w:lang w:val="en-US" w:eastAsia="zh-CN"/>
        </w:rPr>
        <w:t xml:space="preserve"> the guard securely before use.</w:t>
      </w:r>
    </w:p>
    <w:p w14:paraId="2A74D27F" w14:textId="77777777" w:rsidR="00B74FB5" w:rsidRPr="003D66E5" w:rsidRDefault="00B74FB5" w:rsidP="003D66E5">
      <w:pPr>
        <w:widowControl w:val="0"/>
        <w:spacing w:after="0" w:line="360" w:lineRule="auto"/>
        <w:ind w:left="360"/>
        <w:jc w:val="both"/>
        <w:rPr>
          <w:rFonts w:ascii="Arial" w:eastAsia="SimSun" w:hAnsi="Arial" w:cs="Arial"/>
          <w:b/>
          <w:sz w:val="24"/>
          <w:szCs w:val="24"/>
          <w:lang w:val="en-GB"/>
        </w:rPr>
      </w:pPr>
      <w:r w:rsidRPr="003D66E5">
        <w:rPr>
          <w:rFonts w:ascii="Arial" w:eastAsia="SimSun" w:hAnsi="Arial" w:cs="Arial"/>
          <w:b/>
          <w:sz w:val="24"/>
          <w:szCs w:val="24"/>
          <w:lang w:val="en-GB"/>
        </w:rPr>
        <w:lastRenderedPageBreak/>
        <w:t>STORING THE APPLIANCE</w:t>
      </w:r>
    </w:p>
    <w:p w14:paraId="5EBC139F" w14:textId="77777777" w:rsidR="00B74FB5" w:rsidRPr="00B74FB5" w:rsidRDefault="00B74FB5" w:rsidP="00B74FB5">
      <w:pPr>
        <w:spacing w:after="0" w:line="360" w:lineRule="auto"/>
        <w:rPr>
          <w:rFonts w:ascii="Arial" w:eastAsia="SimSun" w:hAnsi="Arial" w:cs="Arial"/>
          <w:b/>
          <w:sz w:val="24"/>
          <w:szCs w:val="24"/>
          <w:lang w:val="en-GB"/>
        </w:rPr>
      </w:pPr>
    </w:p>
    <w:p w14:paraId="7049B185" w14:textId="77777777" w:rsidR="00B74FB5" w:rsidRPr="00B74FB5" w:rsidRDefault="00B74FB5" w:rsidP="00B74FB5">
      <w:pPr>
        <w:numPr>
          <w:ilvl w:val="0"/>
          <w:numId w:val="11"/>
        </w:numPr>
        <w:spacing w:after="0" w:line="360" w:lineRule="auto"/>
        <w:rPr>
          <w:rFonts w:ascii="Arial" w:eastAsia="SimSun" w:hAnsi="Arial" w:cs="Arial"/>
          <w:lang w:val="en-GB"/>
        </w:rPr>
      </w:pPr>
      <w:r w:rsidRPr="00B74FB5">
        <w:rPr>
          <w:rFonts w:ascii="Arial" w:eastAsia="SimSun" w:hAnsi="Arial" w:cs="Arial"/>
          <w:lang w:val="en-GB"/>
        </w:rPr>
        <w:t xml:space="preserve">Unplug the unit from the wall outlet and clean all the parts as instructed above. Ensure that all parts are dry before storing. </w:t>
      </w:r>
    </w:p>
    <w:p w14:paraId="562C37B2" w14:textId="77777777" w:rsidR="00B74FB5" w:rsidRPr="00B74FB5" w:rsidRDefault="00B74FB5" w:rsidP="00B74FB5">
      <w:pPr>
        <w:numPr>
          <w:ilvl w:val="0"/>
          <w:numId w:val="11"/>
        </w:numPr>
        <w:spacing w:after="0" w:line="360" w:lineRule="auto"/>
        <w:rPr>
          <w:rFonts w:ascii="Arial" w:eastAsia="SimSun" w:hAnsi="Arial" w:cs="Arial"/>
          <w:lang w:val="en-GB"/>
        </w:rPr>
      </w:pPr>
      <w:r w:rsidRPr="00B74FB5">
        <w:rPr>
          <w:rFonts w:ascii="Arial" w:eastAsia="SimSun" w:hAnsi="Arial" w:cs="Arial"/>
          <w:lang w:val="en-GB"/>
        </w:rPr>
        <w:t xml:space="preserve">Store the appliance in its box or in a clean, dry place. </w:t>
      </w:r>
    </w:p>
    <w:p w14:paraId="79619595" w14:textId="77777777" w:rsidR="00B74FB5" w:rsidRPr="00B74FB5" w:rsidRDefault="00B74FB5" w:rsidP="00B74FB5">
      <w:pPr>
        <w:numPr>
          <w:ilvl w:val="0"/>
          <w:numId w:val="11"/>
        </w:numPr>
        <w:spacing w:after="0" w:line="360" w:lineRule="auto"/>
        <w:rPr>
          <w:rFonts w:ascii="Arial" w:eastAsia="SimSun" w:hAnsi="Arial" w:cs="Arial"/>
          <w:lang w:val="en-GB"/>
        </w:rPr>
      </w:pPr>
      <w:r w:rsidRPr="00B74FB5">
        <w:rPr>
          <w:rFonts w:ascii="Arial" w:eastAsia="SimSun" w:hAnsi="Arial" w:cs="Arial"/>
          <w:lang w:val="en-GB"/>
        </w:rPr>
        <w:t>Never store the appliance while it is still wet or dirty.</w:t>
      </w:r>
    </w:p>
    <w:p w14:paraId="2FB460E1" w14:textId="77777777" w:rsidR="00B74FB5" w:rsidRPr="00B74FB5" w:rsidRDefault="00B74FB5" w:rsidP="00B74FB5">
      <w:pPr>
        <w:spacing w:after="0" w:line="360" w:lineRule="auto"/>
        <w:rPr>
          <w:rFonts w:ascii="BookmanOldStyle" w:eastAsia="SimSun" w:hAnsi="BookmanOldStyle" w:cs="BookmanOldStyle"/>
          <w:b/>
          <w:sz w:val="24"/>
          <w:szCs w:val="24"/>
          <w:lang w:val="en-GB"/>
        </w:rPr>
      </w:pPr>
    </w:p>
    <w:p w14:paraId="35F55302" w14:textId="77777777" w:rsidR="00B74FB5" w:rsidRPr="009404B3" w:rsidRDefault="00B74FB5" w:rsidP="00B74FB5">
      <w:pPr>
        <w:spacing w:after="0" w:line="360" w:lineRule="auto"/>
        <w:rPr>
          <w:rFonts w:ascii="BookmanOldStyle" w:eastAsia="SimSun" w:hAnsi="BookmanOldStyle" w:cs="BookmanOldStyle"/>
          <w:b/>
          <w:sz w:val="24"/>
          <w:szCs w:val="24"/>
          <w:lang w:val="en-GB"/>
        </w:rPr>
      </w:pPr>
    </w:p>
    <w:p w14:paraId="1F7E4134" w14:textId="77777777" w:rsidR="00B74FB5" w:rsidRPr="009404B3" w:rsidRDefault="00B74FB5" w:rsidP="00B74FB5">
      <w:pPr>
        <w:spacing w:after="0" w:line="360" w:lineRule="auto"/>
        <w:rPr>
          <w:rFonts w:ascii="Arial" w:eastAsia="SimSun" w:hAnsi="Arial" w:cs="Arial"/>
          <w:b/>
          <w:sz w:val="24"/>
          <w:szCs w:val="24"/>
          <w:lang w:val="en-GB"/>
        </w:rPr>
      </w:pPr>
      <w:r w:rsidRPr="009404B3">
        <w:rPr>
          <w:rFonts w:ascii="Arial" w:eastAsia="SimSun" w:hAnsi="Arial" w:cs="Arial"/>
          <w:b/>
          <w:sz w:val="24"/>
          <w:szCs w:val="24"/>
          <w:lang w:val="en-GB"/>
        </w:rPr>
        <w:t>SERVICING THE APPLIANCE</w:t>
      </w:r>
    </w:p>
    <w:p w14:paraId="49983AB0" w14:textId="77777777" w:rsidR="00B74FB5" w:rsidRPr="00B74FB5" w:rsidRDefault="00B74FB5" w:rsidP="00B74FB5">
      <w:pPr>
        <w:spacing w:after="0" w:line="360" w:lineRule="auto"/>
        <w:rPr>
          <w:rFonts w:ascii="Arial" w:eastAsia="SimSun" w:hAnsi="Arial" w:cs="Arial"/>
          <w:b/>
          <w:sz w:val="24"/>
          <w:szCs w:val="24"/>
          <w:lang w:val="en-GB"/>
        </w:rPr>
      </w:pPr>
    </w:p>
    <w:p w14:paraId="701040C2" w14:textId="77777777" w:rsidR="00B74FB5" w:rsidRPr="00B74FB5" w:rsidRDefault="00B74FB5" w:rsidP="00B74FB5">
      <w:pPr>
        <w:spacing w:after="0" w:line="360" w:lineRule="auto"/>
        <w:rPr>
          <w:rFonts w:ascii="Arial" w:eastAsia="SimSun" w:hAnsi="Arial" w:cs="Arial"/>
          <w:szCs w:val="24"/>
          <w:lang w:val="en-GB"/>
        </w:rPr>
      </w:pPr>
      <w:r w:rsidRPr="00B74FB5">
        <w:rPr>
          <w:rFonts w:ascii="Arial" w:eastAsia="SimSun" w:hAnsi="Arial" w:cs="Arial"/>
          <w:szCs w:val="24"/>
          <w:lang w:val="en-GB"/>
        </w:rPr>
        <w:t>There are no user serviceable parts in this appliance. If the unit is not operating correctly, please check the following:</w:t>
      </w:r>
    </w:p>
    <w:p w14:paraId="3A9155FA" w14:textId="77777777" w:rsidR="00B74FB5" w:rsidRPr="00B74FB5" w:rsidRDefault="00B74FB5" w:rsidP="00B74FB5">
      <w:pPr>
        <w:numPr>
          <w:ilvl w:val="0"/>
          <w:numId w:val="9"/>
        </w:numPr>
        <w:spacing w:after="0" w:line="360" w:lineRule="auto"/>
        <w:rPr>
          <w:rFonts w:ascii="Arial" w:eastAsia="SimSun" w:hAnsi="Arial" w:cs="Arial"/>
          <w:b/>
          <w:szCs w:val="24"/>
          <w:lang w:val="en-GB"/>
        </w:rPr>
      </w:pPr>
      <w:r w:rsidRPr="00B74FB5">
        <w:rPr>
          <w:rFonts w:ascii="Arial" w:eastAsia="SimSun" w:hAnsi="Arial" w:cs="Arial"/>
          <w:szCs w:val="24"/>
          <w:lang w:val="en-GB"/>
        </w:rPr>
        <w:t>You have followed the instructions correctly</w:t>
      </w:r>
    </w:p>
    <w:p w14:paraId="749C2944" w14:textId="77777777" w:rsidR="00B74FB5" w:rsidRPr="00B74FB5" w:rsidRDefault="00B74FB5" w:rsidP="00B74FB5">
      <w:pPr>
        <w:numPr>
          <w:ilvl w:val="0"/>
          <w:numId w:val="9"/>
        </w:numPr>
        <w:spacing w:after="0" w:line="360" w:lineRule="auto"/>
        <w:rPr>
          <w:rFonts w:ascii="Arial" w:eastAsia="SimSun" w:hAnsi="Arial" w:cs="Arial"/>
          <w:b/>
          <w:szCs w:val="24"/>
          <w:lang w:val="en-GB"/>
        </w:rPr>
      </w:pPr>
      <w:r w:rsidRPr="00B74FB5">
        <w:rPr>
          <w:rFonts w:ascii="Arial" w:eastAsia="SimSun" w:hAnsi="Arial" w:cs="Arial"/>
          <w:szCs w:val="24"/>
          <w:lang w:val="en-GB"/>
        </w:rPr>
        <w:t>That the unit has been wired correctly and that the wall socket is switched on.</w:t>
      </w:r>
    </w:p>
    <w:p w14:paraId="25E8008E" w14:textId="77777777" w:rsidR="00B74FB5" w:rsidRPr="00B74FB5" w:rsidRDefault="00B74FB5" w:rsidP="00B74FB5">
      <w:pPr>
        <w:numPr>
          <w:ilvl w:val="0"/>
          <w:numId w:val="9"/>
        </w:numPr>
        <w:spacing w:after="0" w:line="360" w:lineRule="auto"/>
        <w:rPr>
          <w:rFonts w:ascii="Arial" w:eastAsia="SimSun" w:hAnsi="Arial" w:cs="Arial"/>
          <w:b/>
          <w:szCs w:val="24"/>
          <w:lang w:val="en-GB"/>
        </w:rPr>
      </w:pPr>
      <w:r w:rsidRPr="00B74FB5">
        <w:rPr>
          <w:rFonts w:ascii="Arial" w:eastAsia="SimSun" w:hAnsi="Arial" w:cs="Arial"/>
          <w:szCs w:val="24"/>
          <w:lang w:val="en-GB"/>
        </w:rPr>
        <w:t>That the mains power supply is ON.</w:t>
      </w:r>
    </w:p>
    <w:p w14:paraId="5069FBF6" w14:textId="77777777" w:rsidR="00B74FB5" w:rsidRPr="00B74FB5" w:rsidRDefault="00B74FB5" w:rsidP="00B74FB5">
      <w:pPr>
        <w:numPr>
          <w:ilvl w:val="0"/>
          <w:numId w:val="9"/>
        </w:numPr>
        <w:spacing w:after="0" w:line="360" w:lineRule="auto"/>
        <w:rPr>
          <w:rFonts w:ascii="Arial" w:eastAsia="SimSun" w:hAnsi="Arial" w:cs="Arial"/>
          <w:szCs w:val="24"/>
          <w:u w:val="single"/>
          <w:lang w:val="en-GB"/>
        </w:rPr>
      </w:pPr>
      <w:r w:rsidRPr="00B74FB5">
        <w:rPr>
          <w:rFonts w:ascii="Arial" w:eastAsia="SimSun" w:hAnsi="Arial" w:cs="Arial"/>
          <w:szCs w:val="24"/>
          <w:lang w:val="en-GB"/>
        </w:rPr>
        <w:t>That the plug is firmly in the mains socket.</w:t>
      </w:r>
    </w:p>
    <w:p w14:paraId="0CF3E4F0" w14:textId="77777777" w:rsidR="00B74FB5" w:rsidRPr="00B74FB5" w:rsidRDefault="00B74FB5" w:rsidP="00B74FB5">
      <w:pPr>
        <w:spacing w:after="0" w:line="360" w:lineRule="auto"/>
        <w:rPr>
          <w:rFonts w:ascii="Arial" w:eastAsia="SimSun" w:hAnsi="Arial" w:cs="Arial"/>
          <w:szCs w:val="24"/>
          <w:u w:val="single"/>
          <w:lang w:val="en-GB"/>
        </w:rPr>
      </w:pPr>
    </w:p>
    <w:p w14:paraId="03A27321" w14:textId="77777777" w:rsidR="00B74FB5" w:rsidRPr="00B74FB5" w:rsidRDefault="00B74FB5" w:rsidP="00B74FB5">
      <w:pPr>
        <w:spacing w:after="0" w:line="360" w:lineRule="auto"/>
        <w:rPr>
          <w:rFonts w:ascii="Arial" w:eastAsia="SimSun" w:hAnsi="Arial" w:cs="Arial"/>
          <w:szCs w:val="24"/>
          <w:lang w:val="en-GB"/>
        </w:rPr>
      </w:pPr>
      <w:r w:rsidRPr="00B74FB5">
        <w:rPr>
          <w:rFonts w:ascii="Arial" w:eastAsia="SimSun" w:hAnsi="Arial" w:cs="Arial"/>
          <w:szCs w:val="24"/>
          <w:u w:val="single"/>
          <w:lang w:val="en-GB"/>
        </w:rPr>
        <w:t>If the appliance still does not work after checking the above</w:t>
      </w:r>
      <w:r w:rsidRPr="00B74FB5">
        <w:rPr>
          <w:rFonts w:ascii="Arial" w:eastAsia="SimSun" w:hAnsi="Arial" w:cs="Arial"/>
          <w:szCs w:val="24"/>
          <w:lang w:val="en-GB"/>
        </w:rPr>
        <w:t>:</w:t>
      </w:r>
    </w:p>
    <w:p w14:paraId="0A276559" w14:textId="77777777" w:rsidR="00B74FB5" w:rsidRPr="00B74FB5" w:rsidRDefault="00B74FB5" w:rsidP="00B74FB5">
      <w:pPr>
        <w:spacing w:after="0" w:line="360" w:lineRule="auto"/>
        <w:rPr>
          <w:rFonts w:ascii="Arial" w:eastAsia="SimSun" w:hAnsi="Arial" w:cs="Arial"/>
          <w:b/>
          <w:szCs w:val="24"/>
          <w:lang w:val="en-GB"/>
        </w:rPr>
      </w:pPr>
      <w:r w:rsidRPr="00B74FB5">
        <w:rPr>
          <w:rFonts w:ascii="Arial" w:eastAsia="SimSun" w:hAnsi="Arial" w:cs="Arial"/>
          <w:szCs w:val="24"/>
          <w:lang w:val="en-GB"/>
        </w:rPr>
        <w:t>- Consult the retailer for possible repair or replacement. If the retailer fails to resolve the problem and you need to return the appliance, make sure that:</w:t>
      </w:r>
    </w:p>
    <w:p w14:paraId="2467CF31" w14:textId="77777777" w:rsidR="00B74FB5" w:rsidRPr="00B74FB5" w:rsidRDefault="00B74FB5" w:rsidP="00B74FB5">
      <w:pPr>
        <w:numPr>
          <w:ilvl w:val="0"/>
          <w:numId w:val="10"/>
        </w:numPr>
        <w:spacing w:after="0" w:line="360" w:lineRule="auto"/>
        <w:rPr>
          <w:rFonts w:ascii="Arial" w:eastAsia="SimSun" w:hAnsi="Arial" w:cs="Arial"/>
          <w:szCs w:val="24"/>
          <w:lang w:val="en-GB"/>
        </w:rPr>
      </w:pPr>
      <w:r w:rsidRPr="00B74FB5">
        <w:rPr>
          <w:rFonts w:ascii="Arial" w:eastAsia="SimSun" w:hAnsi="Arial" w:cs="Arial"/>
          <w:szCs w:val="24"/>
          <w:lang w:val="en-GB"/>
        </w:rPr>
        <w:t>The unit is packed carefully back into its original packaging.</w:t>
      </w:r>
    </w:p>
    <w:p w14:paraId="3D8445B2" w14:textId="77777777" w:rsidR="00B74FB5" w:rsidRPr="00B74FB5" w:rsidRDefault="00B74FB5" w:rsidP="00B74FB5">
      <w:pPr>
        <w:numPr>
          <w:ilvl w:val="0"/>
          <w:numId w:val="10"/>
        </w:numPr>
        <w:spacing w:after="0" w:line="360" w:lineRule="auto"/>
        <w:rPr>
          <w:rFonts w:ascii="Arial" w:eastAsia="SimSun" w:hAnsi="Arial" w:cs="Arial"/>
          <w:szCs w:val="24"/>
          <w:lang w:val="en-GB"/>
        </w:rPr>
      </w:pPr>
      <w:r w:rsidRPr="00B74FB5">
        <w:rPr>
          <w:rFonts w:ascii="Arial" w:eastAsia="SimSun" w:hAnsi="Arial" w:cs="Arial"/>
          <w:szCs w:val="24"/>
          <w:lang w:val="en-GB"/>
        </w:rPr>
        <w:t>Proof of purchase is attached.</w:t>
      </w:r>
    </w:p>
    <w:p w14:paraId="16728EAA" w14:textId="77777777" w:rsidR="00B74FB5" w:rsidRPr="00B74FB5" w:rsidRDefault="00B74FB5" w:rsidP="00B74FB5">
      <w:pPr>
        <w:numPr>
          <w:ilvl w:val="0"/>
          <w:numId w:val="10"/>
        </w:numPr>
        <w:spacing w:after="0" w:line="360" w:lineRule="auto"/>
        <w:rPr>
          <w:rFonts w:ascii="Arial" w:eastAsia="SimSun" w:hAnsi="Arial" w:cs="Arial"/>
          <w:szCs w:val="24"/>
          <w:lang w:val="en-GB"/>
        </w:rPr>
      </w:pPr>
      <w:r w:rsidRPr="00B74FB5">
        <w:rPr>
          <w:rFonts w:ascii="Arial" w:eastAsia="SimSun" w:hAnsi="Arial" w:cs="Arial"/>
          <w:szCs w:val="24"/>
          <w:lang w:val="en-GB"/>
        </w:rPr>
        <w:t>A reason is provided for why it is being returned.</w:t>
      </w:r>
    </w:p>
    <w:p w14:paraId="43D7D0CC" w14:textId="77777777" w:rsidR="00B74FB5" w:rsidRPr="00B74FB5" w:rsidRDefault="00B74FB5" w:rsidP="00B74FB5">
      <w:pPr>
        <w:spacing w:after="0" w:line="360" w:lineRule="auto"/>
        <w:rPr>
          <w:rFonts w:ascii="Arial" w:eastAsia="SimSun" w:hAnsi="Arial" w:cs="Arial"/>
          <w:szCs w:val="24"/>
          <w:lang w:val="en-GB"/>
        </w:rPr>
      </w:pPr>
    </w:p>
    <w:p w14:paraId="4971EF0F" w14:textId="77777777" w:rsidR="00B74FB5" w:rsidRPr="00B74FB5" w:rsidRDefault="00B74FB5" w:rsidP="00B74FB5">
      <w:pPr>
        <w:spacing w:after="0" w:line="360" w:lineRule="auto"/>
        <w:rPr>
          <w:rFonts w:ascii="Arial" w:eastAsia="SimSun" w:hAnsi="Arial" w:cs="Arial"/>
          <w:szCs w:val="24"/>
          <w:lang w:val="en-GB"/>
        </w:rPr>
      </w:pPr>
      <w:r w:rsidRPr="00B74FB5">
        <w:rPr>
          <w:rFonts w:ascii="Arial" w:eastAsia="SimSun" w:hAnsi="Arial" w:cs="Arial"/>
          <w:szCs w:val="24"/>
          <w:lang w:val="en-GB"/>
        </w:rPr>
        <w:t>If the supply cord is damaged, it must be replaced by the manufacturer or an authorised service agent, in order to avoid any hazard. If service becomes necessary within the warranty period, the appliance should be returned to an approved Home Of Living Brands (Pty) Limited service centre. Servicing outside the warranty period is still available, but will, however, be chargeable.</w:t>
      </w:r>
    </w:p>
    <w:p w14:paraId="32ED0132" w14:textId="77777777" w:rsidR="00091B07" w:rsidRPr="00091B07" w:rsidRDefault="00091B07" w:rsidP="00091B07">
      <w:pPr>
        <w:spacing w:line="360" w:lineRule="auto"/>
        <w:rPr>
          <w:rFonts w:ascii="Arial" w:hAnsi="Arial" w:cs="Arial"/>
          <w:b/>
        </w:rPr>
      </w:pPr>
    </w:p>
    <w:p w14:paraId="4953A079" w14:textId="77777777" w:rsidR="003D66E5" w:rsidRDefault="003D66E5" w:rsidP="00254434">
      <w:pPr>
        <w:widowControl w:val="0"/>
        <w:spacing w:after="0" w:line="360" w:lineRule="auto"/>
        <w:jc w:val="both"/>
        <w:rPr>
          <w:rFonts w:ascii="Arial" w:eastAsia="SimSun" w:hAnsi="Arial" w:cs="Arial"/>
          <w:b/>
          <w:kern w:val="2"/>
          <w:lang w:val="en-GB" w:eastAsia="zh-CN"/>
        </w:rPr>
      </w:pPr>
    </w:p>
    <w:p w14:paraId="28401C79" w14:textId="77777777" w:rsidR="003D66E5" w:rsidRDefault="003D66E5" w:rsidP="00254434">
      <w:pPr>
        <w:widowControl w:val="0"/>
        <w:spacing w:after="0" w:line="360" w:lineRule="auto"/>
        <w:jc w:val="both"/>
        <w:rPr>
          <w:rFonts w:ascii="Arial" w:eastAsia="SimSun" w:hAnsi="Arial" w:cs="Arial"/>
          <w:b/>
          <w:kern w:val="2"/>
          <w:lang w:val="en-GB" w:eastAsia="zh-CN"/>
        </w:rPr>
      </w:pPr>
    </w:p>
    <w:p w14:paraId="3E91119E" w14:textId="77777777" w:rsidR="003D66E5" w:rsidRDefault="003D66E5" w:rsidP="00254434">
      <w:pPr>
        <w:widowControl w:val="0"/>
        <w:spacing w:after="0" w:line="360" w:lineRule="auto"/>
        <w:jc w:val="both"/>
        <w:rPr>
          <w:rFonts w:ascii="Arial" w:eastAsia="SimSun" w:hAnsi="Arial" w:cs="Arial"/>
          <w:b/>
          <w:kern w:val="2"/>
          <w:lang w:val="en-GB" w:eastAsia="zh-CN"/>
        </w:rPr>
      </w:pPr>
    </w:p>
    <w:p w14:paraId="5E5DB50F" w14:textId="77777777" w:rsidR="003D66E5" w:rsidRDefault="003D66E5" w:rsidP="00254434">
      <w:pPr>
        <w:widowControl w:val="0"/>
        <w:spacing w:after="0" w:line="360" w:lineRule="auto"/>
        <w:jc w:val="both"/>
        <w:rPr>
          <w:rFonts w:ascii="Arial" w:eastAsia="SimSun" w:hAnsi="Arial" w:cs="Arial"/>
          <w:b/>
          <w:kern w:val="2"/>
          <w:lang w:val="en-GB" w:eastAsia="zh-CN"/>
        </w:rPr>
      </w:pPr>
    </w:p>
    <w:p w14:paraId="4BF7F869" w14:textId="77777777" w:rsidR="003D66E5" w:rsidRDefault="003D66E5" w:rsidP="00254434">
      <w:pPr>
        <w:widowControl w:val="0"/>
        <w:spacing w:after="0" w:line="360" w:lineRule="auto"/>
        <w:jc w:val="both"/>
        <w:rPr>
          <w:rFonts w:ascii="Arial" w:eastAsia="SimSun" w:hAnsi="Arial" w:cs="Arial"/>
          <w:b/>
          <w:kern w:val="2"/>
          <w:lang w:val="en-GB" w:eastAsia="zh-CN"/>
        </w:rPr>
      </w:pPr>
    </w:p>
    <w:p w14:paraId="0301A692" w14:textId="65E05003" w:rsidR="00254434" w:rsidRPr="00254434" w:rsidRDefault="00254434" w:rsidP="00254434">
      <w:pPr>
        <w:widowControl w:val="0"/>
        <w:spacing w:after="0" w:line="360" w:lineRule="auto"/>
        <w:jc w:val="both"/>
        <w:rPr>
          <w:rFonts w:ascii="Arial" w:eastAsia="SimSun" w:hAnsi="Arial" w:cs="Arial"/>
          <w:b/>
          <w:kern w:val="2"/>
          <w:lang w:val="en-GB" w:eastAsia="zh-CN"/>
        </w:rPr>
      </w:pPr>
      <w:r w:rsidRPr="00254434">
        <w:rPr>
          <w:rFonts w:ascii="Arial" w:eastAsia="SimSun" w:hAnsi="Arial" w:cs="Arial"/>
          <w:b/>
          <w:kern w:val="2"/>
          <w:lang w:val="en-GB" w:eastAsia="zh-CN"/>
        </w:rPr>
        <w:lastRenderedPageBreak/>
        <w:t>C</w:t>
      </w:r>
      <w:r w:rsidR="00B74FB5">
        <w:rPr>
          <w:rFonts w:ascii="Arial" w:eastAsia="SimSun" w:hAnsi="Arial" w:cs="Arial"/>
          <w:b/>
          <w:kern w:val="2"/>
          <w:lang w:val="en-GB" w:eastAsia="zh-CN"/>
        </w:rPr>
        <w:t xml:space="preserve">HANGING THE </w:t>
      </w:r>
      <w:r w:rsidR="00F575B0">
        <w:rPr>
          <w:rFonts w:ascii="Arial" w:eastAsia="SimSun" w:hAnsi="Arial" w:cs="Arial"/>
          <w:b/>
          <w:kern w:val="2"/>
          <w:lang w:val="en-GB" w:eastAsia="zh-CN"/>
        </w:rPr>
        <w:t>PLUG</w:t>
      </w:r>
    </w:p>
    <w:p w14:paraId="715FDB05" w14:textId="77777777" w:rsidR="00254434" w:rsidRPr="00254434" w:rsidRDefault="00254434" w:rsidP="00254434">
      <w:pPr>
        <w:widowControl w:val="0"/>
        <w:spacing w:after="0" w:line="360" w:lineRule="auto"/>
        <w:jc w:val="both"/>
        <w:rPr>
          <w:rFonts w:ascii="Arial" w:eastAsia="SimSun" w:hAnsi="Arial" w:cs="Arial"/>
          <w:kern w:val="2"/>
          <w:lang w:val="en-GB" w:eastAsia="zh-CN"/>
        </w:rPr>
      </w:pPr>
      <w:r w:rsidRPr="00254434">
        <w:rPr>
          <w:rFonts w:ascii="Arial" w:eastAsia="SimSun" w:hAnsi="Arial" w:cs="Arial"/>
          <w:kern w:val="2"/>
          <w:lang w:val="en-GB" w:eastAsia="zh-CN"/>
        </w:rPr>
        <w:t>Should the need arise to change the fitted plug, follow the instructions below.</w:t>
      </w:r>
    </w:p>
    <w:p w14:paraId="05624090" w14:textId="77777777" w:rsidR="00254434" w:rsidRPr="00254434" w:rsidRDefault="00254434" w:rsidP="00254434">
      <w:pPr>
        <w:widowControl w:val="0"/>
        <w:spacing w:after="0" w:line="360" w:lineRule="auto"/>
        <w:jc w:val="both"/>
        <w:rPr>
          <w:rFonts w:ascii="Arial" w:eastAsia="SimSun" w:hAnsi="Arial" w:cs="Arial"/>
          <w:b/>
          <w:kern w:val="2"/>
          <w:lang w:val="en-GB" w:eastAsia="zh-CN"/>
        </w:rPr>
      </w:pPr>
      <w:r w:rsidRPr="00254434">
        <w:rPr>
          <w:rFonts w:ascii="Arial" w:eastAsia="SimSun" w:hAnsi="Arial" w:cs="Arial"/>
          <w:b/>
          <w:kern w:val="2"/>
          <w:lang w:val="en-GB" w:eastAsia="zh-CN"/>
        </w:rPr>
        <w:t>This unit is designed to operate on the stated current only. Connecting to other power sources may damage the appliance.  Connect a three-pin plug as follows:</w:t>
      </w:r>
    </w:p>
    <w:p w14:paraId="25539487" w14:textId="77777777" w:rsidR="00254434" w:rsidRPr="00254434" w:rsidRDefault="00254434" w:rsidP="00254434">
      <w:pPr>
        <w:widowControl w:val="0"/>
        <w:spacing w:after="0" w:line="360" w:lineRule="auto"/>
        <w:jc w:val="both"/>
        <w:rPr>
          <w:rFonts w:ascii="Arial" w:eastAsia="SimSun" w:hAnsi="Arial" w:cs="Arial"/>
          <w:kern w:val="2"/>
          <w:lang w:val="en-GB" w:eastAsia="zh-CN"/>
        </w:rPr>
      </w:pPr>
      <w:r w:rsidRPr="00254434">
        <w:rPr>
          <w:rFonts w:ascii="Arial" w:hAnsi="Arial" w:cs="Arial"/>
          <w:b/>
          <w:caps/>
          <w:noProof/>
          <w:lang w:eastAsia="en-ZA"/>
        </w:rPr>
        <mc:AlternateContent>
          <mc:Choice Requires="wps">
            <w:drawing>
              <wp:anchor distT="0" distB="0" distL="114300" distR="114300" simplePos="0" relativeHeight="251660288" behindDoc="0" locked="0" layoutInCell="1" allowOverlap="1" wp14:anchorId="4497102C" wp14:editId="72544857">
                <wp:simplePos x="0" y="0"/>
                <wp:positionH relativeFrom="column">
                  <wp:posOffset>2381250</wp:posOffset>
                </wp:positionH>
                <wp:positionV relativeFrom="paragraph">
                  <wp:posOffset>230505</wp:posOffset>
                </wp:positionV>
                <wp:extent cx="3333750" cy="25527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55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094B22" w14:textId="77777777" w:rsidR="00254434" w:rsidRDefault="00254434" w:rsidP="002544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7102C" id="_x0000_t202" coordsize="21600,21600" o:spt="202" path="m,l,21600r21600,l21600,xe">
                <v:stroke joinstyle="miter"/>
                <v:path gradientshapeok="t" o:connecttype="rect"/>
              </v:shapetype>
              <v:shape id="Text Box 5" o:spid="_x0000_s1026" type="#_x0000_t202" style="position:absolute;left:0;text-align:left;margin-left:187.5pt;margin-top:18.15pt;width:262.5pt;height:2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RBggIAABA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" stroked="f">
                <v:textbox>
                  <w:txbxContent>
                    <w:p w14:paraId="37094B22" w14:textId="77777777" w:rsidR="00254434" w:rsidRDefault="00254434" w:rsidP="00254434"/>
                  </w:txbxContent>
                </v:textbox>
                <w10:wrap type="square"/>
              </v:shape>
            </w:pict>
          </mc:Fallback>
        </mc:AlternateContent>
      </w:r>
      <w:r w:rsidRPr="00254434">
        <w:rPr>
          <w:rFonts w:ascii="Arial" w:eastAsia="SimSun" w:hAnsi="Arial" w:cs="Arial"/>
          <w:kern w:val="2"/>
          <w:lang w:val="en-GB" w:eastAsia="zh-CN"/>
        </w:rPr>
        <w:t>The wires in this mains lead are coloured in accordance with the following code:</w:t>
      </w:r>
    </w:p>
    <w:p w14:paraId="1275CC13" w14:textId="77777777" w:rsidR="00254434" w:rsidRPr="00254434" w:rsidRDefault="00254434" w:rsidP="00254434">
      <w:pPr>
        <w:widowControl w:val="0"/>
        <w:spacing w:after="0" w:line="360" w:lineRule="auto"/>
        <w:jc w:val="both"/>
        <w:rPr>
          <w:rFonts w:ascii="Arial" w:eastAsia="SimSun" w:hAnsi="Arial" w:cs="Arial"/>
          <w:kern w:val="2"/>
          <w:lang w:val="en-GB" w:eastAsia="zh-CN"/>
        </w:rPr>
      </w:pPr>
      <w:r w:rsidRPr="00254434">
        <w:rPr>
          <w:rFonts w:ascii="Times New Roman" w:eastAsia="SimSun" w:hAnsi="Times New Roman" w:cs="Times New Roman"/>
          <w:noProof/>
          <w:kern w:val="2"/>
          <w:lang w:eastAsia="en-ZA"/>
        </w:rPr>
        <mc:AlternateContent>
          <mc:Choice Requires="wps">
            <w:drawing>
              <wp:anchor distT="0" distB="0" distL="114300" distR="114300" simplePos="0" relativeHeight="251661312" behindDoc="0" locked="0" layoutInCell="1" allowOverlap="1" wp14:anchorId="26682213" wp14:editId="03EFFF1C">
                <wp:simplePos x="0" y="0"/>
                <wp:positionH relativeFrom="column">
                  <wp:posOffset>2286000</wp:posOffset>
                </wp:positionH>
                <wp:positionV relativeFrom="paragraph">
                  <wp:posOffset>131445</wp:posOffset>
                </wp:positionV>
                <wp:extent cx="3429000" cy="200279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02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B6E4E3" w14:textId="77777777" w:rsidR="00254434" w:rsidRDefault="00254434" w:rsidP="00254434">
                            <w:r>
                              <w:rPr>
                                <w:rFonts w:cs="Calibri"/>
                                <w:noProof/>
                                <w:sz w:val="20"/>
                                <w:szCs w:val="20"/>
                                <w:lang w:eastAsia="en-ZA"/>
                              </w:rPr>
                              <w:drawing>
                                <wp:inline distT="0" distB="0" distL="0" distR="0" wp14:anchorId="0BBA6CAC" wp14:editId="09E7A70E">
                                  <wp:extent cx="3381375" cy="1885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1375" cy="1885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82213" id="Text Box 7" o:spid="_x0000_s1027" type="#_x0000_t202" style="position:absolute;left:0;text-align:left;margin-left:180pt;margin-top:10.35pt;width:270pt;height:15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" stroked="f">
                <v:textbox>
                  <w:txbxContent>
                    <w:p w14:paraId="23B6E4E3" w14:textId="77777777" w:rsidR="00254434" w:rsidRDefault="00254434" w:rsidP="00254434">
                      <w:r>
                        <w:rPr>
                          <w:rFonts w:cs="Calibri"/>
                          <w:noProof/>
                          <w:sz w:val="20"/>
                          <w:szCs w:val="20"/>
                          <w:lang w:eastAsia="en-ZA"/>
                        </w:rPr>
                        <w:drawing>
                          <wp:inline distT="0" distB="0" distL="0" distR="0" wp14:anchorId="0BBA6CAC" wp14:editId="09E7A70E">
                            <wp:extent cx="3381375" cy="1885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1375" cy="1885950"/>
                                    </a:xfrm>
                                    <a:prstGeom prst="rect">
                                      <a:avLst/>
                                    </a:prstGeom>
                                    <a:noFill/>
                                    <a:ln>
                                      <a:noFill/>
                                    </a:ln>
                                  </pic:spPr>
                                </pic:pic>
                              </a:graphicData>
                            </a:graphic>
                          </wp:inline>
                        </w:drawing>
                      </w:r>
                    </w:p>
                  </w:txbxContent>
                </v:textbox>
                <w10:wrap type="square"/>
              </v:shape>
            </w:pict>
          </mc:Fallback>
        </mc:AlternateContent>
      </w:r>
    </w:p>
    <w:p w14:paraId="4C229DE3" w14:textId="77777777" w:rsidR="00254434" w:rsidRPr="00254434" w:rsidRDefault="00254434" w:rsidP="00254434">
      <w:pPr>
        <w:widowControl w:val="0"/>
        <w:spacing w:after="0" w:line="360" w:lineRule="auto"/>
        <w:jc w:val="both"/>
        <w:rPr>
          <w:rFonts w:ascii="Arial" w:eastAsia="SimSun" w:hAnsi="Arial" w:cs="Arial"/>
          <w:kern w:val="2"/>
          <w:lang w:val="en-GB" w:eastAsia="zh-CN"/>
        </w:rPr>
      </w:pPr>
      <w:r w:rsidRPr="00254434">
        <w:rPr>
          <w:rFonts w:ascii="Arial" w:eastAsia="SimSun" w:hAnsi="Arial" w:cs="Arial"/>
          <w:kern w:val="2"/>
          <w:lang w:val="en-GB" w:eastAsia="zh-CN"/>
        </w:rPr>
        <w:t>Green/Yellow</w:t>
      </w:r>
      <w:r w:rsidRPr="00254434">
        <w:rPr>
          <w:rFonts w:ascii="Arial" w:eastAsia="SimSun" w:hAnsi="Arial" w:cs="Arial"/>
          <w:kern w:val="2"/>
          <w:lang w:val="en-GB" w:eastAsia="zh-CN"/>
        </w:rPr>
        <w:tab/>
        <w:t>= Earth</w:t>
      </w:r>
    </w:p>
    <w:p w14:paraId="670FF504" w14:textId="77777777" w:rsidR="00254434" w:rsidRPr="00254434" w:rsidRDefault="00254434" w:rsidP="00254434">
      <w:pPr>
        <w:widowControl w:val="0"/>
        <w:spacing w:after="0" w:line="360" w:lineRule="auto"/>
        <w:jc w:val="both"/>
        <w:rPr>
          <w:rFonts w:ascii="Arial" w:eastAsia="SimSun" w:hAnsi="Arial" w:cs="Arial"/>
          <w:kern w:val="2"/>
          <w:lang w:val="en-GB" w:eastAsia="zh-CN"/>
        </w:rPr>
      </w:pPr>
      <w:r w:rsidRPr="00254434">
        <w:rPr>
          <w:rFonts w:ascii="Arial" w:eastAsia="SimSun" w:hAnsi="Arial" w:cs="Arial"/>
          <w:kern w:val="2"/>
          <w:lang w:val="en-GB" w:eastAsia="zh-CN"/>
        </w:rPr>
        <w:t>Blue</w:t>
      </w:r>
      <w:r w:rsidRPr="00254434">
        <w:rPr>
          <w:rFonts w:ascii="Arial" w:eastAsia="SimSun" w:hAnsi="Arial" w:cs="Arial"/>
          <w:kern w:val="2"/>
          <w:lang w:val="en-GB" w:eastAsia="zh-CN"/>
        </w:rPr>
        <w:tab/>
      </w:r>
      <w:r w:rsidRPr="00254434">
        <w:rPr>
          <w:rFonts w:ascii="Arial" w:eastAsia="SimSun" w:hAnsi="Arial" w:cs="Arial"/>
          <w:kern w:val="2"/>
          <w:lang w:val="en-GB" w:eastAsia="zh-CN"/>
        </w:rPr>
        <w:tab/>
        <w:t>= Neutral</w:t>
      </w:r>
    </w:p>
    <w:p w14:paraId="6A377557" w14:textId="77777777" w:rsidR="00254434" w:rsidRPr="00254434" w:rsidRDefault="00254434" w:rsidP="00254434">
      <w:pPr>
        <w:widowControl w:val="0"/>
        <w:spacing w:after="0" w:line="360" w:lineRule="auto"/>
        <w:jc w:val="both"/>
        <w:rPr>
          <w:rFonts w:ascii="Arial" w:eastAsia="SimSun" w:hAnsi="Arial" w:cs="Arial"/>
          <w:kern w:val="2"/>
          <w:lang w:val="en-GB" w:eastAsia="zh-CN"/>
        </w:rPr>
      </w:pPr>
      <w:r w:rsidRPr="00254434">
        <w:rPr>
          <w:rFonts w:ascii="Arial" w:eastAsia="SimSun" w:hAnsi="Arial" w:cs="Arial"/>
          <w:kern w:val="2"/>
          <w:lang w:val="en-GB" w:eastAsia="zh-CN"/>
        </w:rPr>
        <w:t>Brown</w:t>
      </w:r>
      <w:r w:rsidRPr="00254434">
        <w:rPr>
          <w:rFonts w:ascii="Arial" w:eastAsia="SimSun" w:hAnsi="Arial" w:cs="Arial"/>
          <w:kern w:val="2"/>
          <w:lang w:val="en-GB" w:eastAsia="zh-CN"/>
        </w:rPr>
        <w:tab/>
      </w:r>
      <w:r w:rsidRPr="00254434">
        <w:rPr>
          <w:rFonts w:ascii="Arial" w:eastAsia="SimSun" w:hAnsi="Arial" w:cs="Arial"/>
          <w:kern w:val="2"/>
          <w:lang w:val="en-GB" w:eastAsia="zh-CN"/>
        </w:rPr>
        <w:tab/>
        <w:t>= Live</w:t>
      </w:r>
    </w:p>
    <w:p w14:paraId="6C9D711B" w14:textId="77777777" w:rsidR="00254434" w:rsidRPr="00254434" w:rsidRDefault="00254434" w:rsidP="00254434">
      <w:pPr>
        <w:widowControl w:val="0"/>
        <w:spacing w:after="0" w:line="360" w:lineRule="auto"/>
        <w:jc w:val="both"/>
        <w:rPr>
          <w:rFonts w:ascii="Arial" w:eastAsia="SimSun" w:hAnsi="Arial" w:cs="Arial"/>
          <w:kern w:val="2"/>
          <w:lang w:val="en-GB" w:eastAsia="zh-CN"/>
        </w:rPr>
      </w:pPr>
    </w:p>
    <w:p w14:paraId="6F09053A" w14:textId="77777777" w:rsidR="00254434" w:rsidRPr="00254434" w:rsidRDefault="00254434" w:rsidP="00254434">
      <w:pPr>
        <w:widowControl w:val="0"/>
        <w:spacing w:after="0" w:line="360" w:lineRule="auto"/>
        <w:jc w:val="both"/>
        <w:rPr>
          <w:rFonts w:ascii="Arial" w:eastAsia="SimSun" w:hAnsi="Arial" w:cs="Arial"/>
          <w:kern w:val="2"/>
          <w:lang w:val="en-GB" w:eastAsia="zh-CN"/>
        </w:rPr>
      </w:pPr>
    </w:p>
    <w:p w14:paraId="481A7BFA" w14:textId="77777777" w:rsidR="00254434" w:rsidRDefault="00254434" w:rsidP="00254434">
      <w:pPr>
        <w:widowControl w:val="0"/>
        <w:spacing w:after="0" w:line="240" w:lineRule="auto"/>
        <w:jc w:val="both"/>
        <w:rPr>
          <w:rFonts w:ascii="Arial" w:eastAsia="SimSun" w:hAnsi="Arial" w:cs="Arial"/>
          <w:kern w:val="2"/>
          <w:sz w:val="21"/>
          <w:szCs w:val="24"/>
          <w:lang w:val="en-GB" w:eastAsia="zh-CN"/>
        </w:rPr>
      </w:pPr>
    </w:p>
    <w:p w14:paraId="3B13140A" w14:textId="77777777" w:rsidR="00817CA8" w:rsidRDefault="00817CA8" w:rsidP="00254434">
      <w:pPr>
        <w:widowControl w:val="0"/>
        <w:spacing w:after="0" w:line="240" w:lineRule="auto"/>
        <w:jc w:val="both"/>
        <w:rPr>
          <w:rFonts w:ascii="Arial" w:eastAsia="SimSun" w:hAnsi="Arial" w:cs="Arial"/>
          <w:kern w:val="2"/>
          <w:sz w:val="21"/>
          <w:szCs w:val="24"/>
          <w:lang w:val="en-GB" w:eastAsia="zh-CN"/>
        </w:rPr>
      </w:pPr>
    </w:p>
    <w:p w14:paraId="65F4A4E3" w14:textId="77777777" w:rsidR="00817CA8" w:rsidRDefault="00817CA8" w:rsidP="00254434">
      <w:pPr>
        <w:widowControl w:val="0"/>
        <w:spacing w:after="0" w:line="240" w:lineRule="auto"/>
        <w:jc w:val="both"/>
        <w:rPr>
          <w:rFonts w:ascii="Arial" w:eastAsia="SimSun" w:hAnsi="Arial" w:cs="Arial"/>
          <w:kern w:val="2"/>
          <w:sz w:val="21"/>
          <w:szCs w:val="24"/>
          <w:lang w:val="en-GB" w:eastAsia="zh-CN"/>
        </w:rPr>
      </w:pPr>
    </w:p>
    <w:p w14:paraId="75668FD3" w14:textId="77777777" w:rsidR="00817CA8" w:rsidRDefault="00817CA8" w:rsidP="00254434">
      <w:pPr>
        <w:widowControl w:val="0"/>
        <w:spacing w:after="0" w:line="240" w:lineRule="auto"/>
        <w:jc w:val="both"/>
        <w:rPr>
          <w:rFonts w:ascii="Arial" w:eastAsia="SimSun" w:hAnsi="Arial" w:cs="Arial"/>
          <w:kern w:val="2"/>
          <w:sz w:val="21"/>
          <w:szCs w:val="24"/>
          <w:lang w:val="en-GB" w:eastAsia="zh-CN"/>
        </w:rPr>
      </w:pPr>
    </w:p>
    <w:p w14:paraId="7AA8790D" w14:textId="77777777" w:rsidR="00817CA8" w:rsidRDefault="00817CA8" w:rsidP="00254434">
      <w:pPr>
        <w:widowControl w:val="0"/>
        <w:spacing w:after="0" w:line="240" w:lineRule="auto"/>
        <w:jc w:val="both"/>
        <w:rPr>
          <w:rFonts w:ascii="Arial" w:eastAsia="SimSun" w:hAnsi="Arial" w:cs="Arial"/>
          <w:kern w:val="2"/>
          <w:sz w:val="21"/>
          <w:szCs w:val="24"/>
          <w:lang w:val="en-GB" w:eastAsia="zh-CN"/>
        </w:rPr>
      </w:pPr>
    </w:p>
    <w:p w14:paraId="2C38DB0A" w14:textId="77777777" w:rsidR="00817CA8" w:rsidRDefault="00817CA8" w:rsidP="00254434">
      <w:pPr>
        <w:widowControl w:val="0"/>
        <w:spacing w:after="0" w:line="240" w:lineRule="auto"/>
        <w:jc w:val="both"/>
        <w:rPr>
          <w:rFonts w:ascii="Arial" w:eastAsia="SimSun" w:hAnsi="Arial" w:cs="Arial"/>
          <w:kern w:val="2"/>
          <w:sz w:val="21"/>
          <w:szCs w:val="24"/>
          <w:lang w:val="en-GB" w:eastAsia="zh-CN"/>
        </w:rPr>
      </w:pPr>
    </w:p>
    <w:p w14:paraId="1C37D717" w14:textId="77777777" w:rsidR="00817CA8" w:rsidRDefault="00817CA8" w:rsidP="00254434">
      <w:pPr>
        <w:widowControl w:val="0"/>
        <w:spacing w:after="0" w:line="240" w:lineRule="auto"/>
        <w:jc w:val="both"/>
        <w:rPr>
          <w:rFonts w:ascii="Arial" w:eastAsia="SimSun" w:hAnsi="Arial" w:cs="Arial"/>
          <w:kern w:val="2"/>
          <w:sz w:val="21"/>
          <w:szCs w:val="24"/>
          <w:lang w:val="en-GB" w:eastAsia="zh-CN"/>
        </w:rPr>
      </w:pPr>
    </w:p>
    <w:p w14:paraId="254359A2" w14:textId="77777777" w:rsidR="00D10346" w:rsidRDefault="00D10346" w:rsidP="00254434">
      <w:pPr>
        <w:widowControl w:val="0"/>
        <w:spacing w:after="0" w:line="240" w:lineRule="auto"/>
        <w:jc w:val="both"/>
        <w:rPr>
          <w:rFonts w:ascii="Arial" w:eastAsia="SimSun" w:hAnsi="Arial" w:cs="Arial"/>
          <w:kern w:val="2"/>
          <w:sz w:val="21"/>
          <w:szCs w:val="24"/>
          <w:lang w:val="en-GB" w:eastAsia="zh-CN"/>
        </w:rPr>
      </w:pPr>
    </w:p>
    <w:p w14:paraId="23D2723F" w14:textId="77777777" w:rsidR="00D10346" w:rsidRDefault="00D10346" w:rsidP="00254434">
      <w:pPr>
        <w:widowControl w:val="0"/>
        <w:spacing w:after="0" w:line="240" w:lineRule="auto"/>
        <w:jc w:val="both"/>
        <w:rPr>
          <w:rFonts w:ascii="Arial" w:eastAsia="SimSun" w:hAnsi="Arial" w:cs="Arial"/>
          <w:kern w:val="2"/>
          <w:sz w:val="21"/>
          <w:szCs w:val="24"/>
          <w:lang w:val="en-GB" w:eastAsia="zh-CN"/>
        </w:rPr>
      </w:pPr>
    </w:p>
    <w:p w14:paraId="5B759EEC" w14:textId="77777777" w:rsidR="009404B3" w:rsidRDefault="009404B3" w:rsidP="00254434">
      <w:pPr>
        <w:widowControl w:val="0"/>
        <w:spacing w:after="0" w:line="240" w:lineRule="auto"/>
        <w:jc w:val="both"/>
        <w:rPr>
          <w:rFonts w:ascii="Arial" w:eastAsia="SimSun" w:hAnsi="Arial" w:cs="Arial"/>
          <w:kern w:val="2"/>
          <w:sz w:val="21"/>
          <w:szCs w:val="24"/>
          <w:lang w:val="en-GB" w:eastAsia="zh-CN"/>
        </w:rPr>
      </w:pPr>
    </w:p>
    <w:p w14:paraId="4A5E9AE0" w14:textId="77777777" w:rsidR="002D08FF" w:rsidRDefault="002D08FF" w:rsidP="00254434">
      <w:pPr>
        <w:widowControl w:val="0"/>
        <w:spacing w:after="0" w:line="240" w:lineRule="auto"/>
        <w:jc w:val="both"/>
        <w:rPr>
          <w:rFonts w:ascii="Arial" w:eastAsia="SimSun" w:hAnsi="Arial" w:cs="Arial"/>
          <w:kern w:val="2"/>
          <w:sz w:val="21"/>
          <w:szCs w:val="24"/>
          <w:lang w:val="en-GB" w:eastAsia="zh-CN"/>
        </w:rPr>
      </w:pPr>
    </w:p>
    <w:p w14:paraId="2A6866BB" w14:textId="77777777" w:rsidR="003D66E5" w:rsidRDefault="003D66E5" w:rsidP="00254434">
      <w:pPr>
        <w:widowControl w:val="0"/>
        <w:spacing w:after="0" w:line="240" w:lineRule="auto"/>
        <w:jc w:val="both"/>
        <w:rPr>
          <w:rFonts w:ascii="Arial" w:eastAsia="SimSun" w:hAnsi="Arial" w:cs="Arial"/>
          <w:kern w:val="2"/>
          <w:sz w:val="21"/>
          <w:szCs w:val="24"/>
          <w:lang w:val="en-GB" w:eastAsia="zh-CN"/>
        </w:rPr>
      </w:pPr>
    </w:p>
    <w:p w14:paraId="0239E83B" w14:textId="77777777" w:rsidR="003D66E5" w:rsidRDefault="003D66E5" w:rsidP="00254434">
      <w:pPr>
        <w:widowControl w:val="0"/>
        <w:spacing w:after="0" w:line="240" w:lineRule="auto"/>
        <w:jc w:val="both"/>
        <w:rPr>
          <w:rFonts w:ascii="Arial" w:eastAsia="SimSun" w:hAnsi="Arial" w:cs="Arial"/>
          <w:kern w:val="2"/>
          <w:sz w:val="21"/>
          <w:szCs w:val="24"/>
          <w:lang w:val="en-GB" w:eastAsia="zh-CN"/>
        </w:rPr>
      </w:pPr>
    </w:p>
    <w:p w14:paraId="028EE02D" w14:textId="77777777" w:rsidR="003D66E5" w:rsidRDefault="003D66E5" w:rsidP="00254434">
      <w:pPr>
        <w:widowControl w:val="0"/>
        <w:spacing w:after="0" w:line="240" w:lineRule="auto"/>
        <w:jc w:val="both"/>
        <w:rPr>
          <w:rFonts w:ascii="Arial" w:eastAsia="SimSun" w:hAnsi="Arial" w:cs="Arial"/>
          <w:kern w:val="2"/>
          <w:sz w:val="21"/>
          <w:szCs w:val="24"/>
          <w:lang w:val="en-GB" w:eastAsia="zh-CN"/>
        </w:rPr>
      </w:pPr>
    </w:p>
    <w:p w14:paraId="3E3ACF6E" w14:textId="77777777" w:rsidR="003D66E5" w:rsidRDefault="003D66E5" w:rsidP="00254434">
      <w:pPr>
        <w:widowControl w:val="0"/>
        <w:spacing w:after="0" w:line="240" w:lineRule="auto"/>
        <w:jc w:val="both"/>
        <w:rPr>
          <w:rFonts w:ascii="Arial" w:eastAsia="SimSun" w:hAnsi="Arial" w:cs="Arial"/>
          <w:kern w:val="2"/>
          <w:sz w:val="21"/>
          <w:szCs w:val="24"/>
          <w:lang w:val="en-GB" w:eastAsia="zh-CN"/>
        </w:rPr>
      </w:pPr>
    </w:p>
    <w:p w14:paraId="71347875" w14:textId="77777777" w:rsidR="003D66E5" w:rsidRDefault="003D66E5" w:rsidP="00254434">
      <w:pPr>
        <w:widowControl w:val="0"/>
        <w:spacing w:after="0" w:line="240" w:lineRule="auto"/>
        <w:jc w:val="both"/>
        <w:rPr>
          <w:rFonts w:ascii="Arial" w:eastAsia="SimSun" w:hAnsi="Arial" w:cs="Arial"/>
          <w:kern w:val="2"/>
          <w:sz w:val="21"/>
          <w:szCs w:val="24"/>
          <w:lang w:val="en-GB" w:eastAsia="zh-CN"/>
        </w:rPr>
      </w:pPr>
    </w:p>
    <w:p w14:paraId="04FE2056" w14:textId="77777777" w:rsidR="003D66E5" w:rsidRDefault="003D66E5" w:rsidP="00254434">
      <w:pPr>
        <w:widowControl w:val="0"/>
        <w:spacing w:after="0" w:line="240" w:lineRule="auto"/>
        <w:jc w:val="both"/>
        <w:rPr>
          <w:rFonts w:ascii="Arial" w:eastAsia="SimSun" w:hAnsi="Arial" w:cs="Arial"/>
          <w:kern w:val="2"/>
          <w:sz w:val="21"/>
          <w:szCs w:val="24"/>
          <w:lang w:val="en-GB" w:eastAsia="zh-CN"/>
        </w:rPr>
      </w:pPr>
    </w:p>
    <w:p w14:paraId="242B3239" w14:textId="77777777" w:rsidR="003D66E5" w:rsidRDefault="003D66E5" w:rsidP="00254434">
      <w:pPr>
        <w:widowControl w:val="0"/>
        <w:spacing w:after="0" w:line="240" w:lineRule="auto"/>
        <w:jc w:val="both"/>
        <w:rPr>
          <w:rFonts w:ascii="Arial" w:eastAsia="SimSun" w:hAnsi="Arial" w:cs="Arial"/>
          <w:kern w:val="2"/>
          <w:sz w:val="21"/>
          <w:szCs w:val="24"/>
          <w:lang w:val="en-GB" w:eastAsia="zh-CN"/>
        </w:rPr>
      </w:pPr>
    </w:p>
    <w:p w14:paraId="28328A47" w14:textId="77777777" w:rsidR="003D66E5" w:rsidRDefault="003D66E5" w:rsidP="00254434">
      <w:pPr>
        <w:widowControl w:val="0"/>
        <w:spacing w:after="0" w:line="240" w:lineRule="auto"/>
        <w:jc w:val="both"/>
        <w:rPr>
          <w:rFonts w:ascii="Arial" w:eastAsia="SimSun" w:hAnsi="Arial" w:cs="Arial"/>
          <w:kern w:val="2"/>
          <w:sz w:val="21"/>
          <w:szCs w:val="24"/>
          <w:lang w:val="en-GB" w:eastAsia="zh-CN"/>
        </w:rPr>
      </w:pPr>
    </w:p>
    <w:p w14:paraId="35EF89E7" w14:textId="77777777" w:rsidR="003D66E5" w:rsidRDefault="003D66E5" w:rsidP="00254434">
      <w:pPr>
        <w:widowControl w:val="0"/>
        <w:spacing w:after="0" w:line="240" w:lineRule="auto"/>
        <w:jc w:val="both"/>
        <w:rPr>
          <w:rFonts w:ascii="Arial" w:eastAsia="SimSun" w:hAnsi="Arial" w:cs="Arial"/>
          <w:kern w:val="2"/>
          <w:sz w:val="21"/>
          <w:szCs w:val="24"/>
          <w:lang w:val="en-GB" w:eastAsia="zh-CN"/>
        </w:rPr>
      </w:pPr>
    </w:p>
    <w:p w14:paraId="418A4107" w14:textId="77777777" w:rsidR="003D66E5" w:rsidRDefault="003D66E5" w:rsidP="00254434">
      <w:pPr>
        <w:widowControl w:val="0"/>
        <w:spacing w:after="0" w:line="240" w:lineRule="auto"/>
        <w:jc w:val="both"/>
        <w:rPr>
          <w:rFonts w:ascii="Arial" w:eastAsia="SimSun" w:hAnsi="Arial" w:cs="Arial"/>
          <w:kern w:val="2"/>
          <w:sz w:val="21"/>
          <w:szCs w:val="24"/>
          <w:lang w:val="en-GB" w:eastAsia="zh-CN"/>
        </w:rPr>
      </w:pPr>
    </w:p>
    <w:p w14:paraId="6FED88C6" w14:textId="77777777" w:rsidR="003D66E5" w:rsidRDefault="003D66E5" w:rsidP="00254434">
      <w:pPr>
        <w:widowControl w:val="0"/>
        <w:spacing w:after="0" w:line="240" w:lineRule="auto"/>
        <w:jc w:val="both"/>
        <w:rPr>
          <w:rFonts w:ascii="Arial" w:eastAsia="SimSun" w:hAnsi="Arial" w:cs="Arial"/>
          <w:kern w:val="2"/>
          <w:sz w:val="21"/>
          <w:szCs w:val="24"/>
          <w:lang w:val="en-GB" w:eastAsia="zh-CN"/>
        </w:rPr>
      </w:pPr>
    </w:p>
    <w:p w14:paraId="06A50EF7" w14:textId="77777777" w:rsidR="003D66E5" w:rsidRDefault="003D66E5" w:rsidP="00254434">
      <w:pPr>
        <w:widowControl w:val="0"/>
        <w:spacing w:after="0" w:line="240" w:lineRule="auto"/>
        <w:jc w:val="both"/>
        <w:rPr>
          <w:rFonts w:ascii="Arial" w:eastAsia="SimSun" w:hAnsi="Arial" w:cs="Arial"/>
          <w:kern w:val="2"/>
          <w:sz w:val="21"/>
          <w:szCs w:val="24"/>
          <w:lang w:val="en-GB" w:eastAsia="zh-CN"/>
        </w:rPr>
      </w:pPr>
    </w:p>
    <w:p w14:paraId="053BD71A" w14:textId="77777777" w:rsidR="003D66E5" w:rsidRDefault="003D66E5" w:rsidP="00254434">
      <w:pPr>
        <w:widowControl w:val="0"/>
        <w:spacing w:after="0" w:line="240" w:lineRule="auto"/>
        <w:jc w:val="both"/>
        <w:rPr>
          <w:rFonts w:ascii="Arial" w:eastAsia="SimSun" w:hAnsi="Arial" w:cs="Arial"/>
          <w:kern w:val="2"/>
          <w:sz w:val="21"/>
          <w:szCs w:val="24"/>
          <w:lang w:val="en-GB" w:eastAsia="zh-CN"/>
        </w:rPr>
      </w:pPr>
    </w:p>
    <w:p w14:paraId="63B7AADA" w14:textId="77777777" w:rsidR="003D66E5" w:rsidRDefault="003D66E5" w:rsidP="00254434">
      <w:pPr>
        <w:widowControl w:val="0"/>
        <w:spacing w:after="0" w:line="240" w:lineRule="auto"/>
        <w:jc w:val="both"/>
        <w:rPr>
          <w:rFonts w:ascii="Arial" w:eastAsia="SimSun" w:hAnsi="Arial" w:cs="Arial"/>
          <w:kern w:val="2"/>
          <w:sz w:val="21"/>
          <w:szCs w:val="24"/>
          <w:lang w:val="en-GB" w:eastAsia="zh-CN"/>
        </w:rPr>
      </w:pPr>
    </w:p>
    <w:p w14:paraId="1822660F" w14:textId="77777777" w:rsidR="003D66E5" w:rsidRDefault="003D66E5" w:rsidP="00254434">
      <w:pPr>
        <w:widowControl w:val="0"/>
        <w:spacing w:after="0" w:line="240" w:lineRule="auto"/>
        <w:jc w:val="both"/>
        <w:rPr>
          <w:rFonts w:ascii="Arial" w:eastAsia="SimSun" w:hAnsi="Arial" w:cs="Arial"/>
          <w:kern w:val="2"/>
          <w:sz w:val="21"/>
          <w:szCs w:val="24"/>
          <w:lang w:val="en-GB" w:eastAsia="zh-CN"/>
        </w:rPr>
      </w:pPr>
    </w:p>
    <w:p w14:paraId="7AB20066" w14:textId="77777777" w:rsidR="003D66E5" w:rsidRDefault="003D66E5" w:rsidP="00254434">
      <w:pPr>
        <w:widowControl w:val="0"/>
        <w:spacing w:after="0" w:line="240" w:lineRule="auto"/>
        <w:jc w:val="both"/>
        <w:rPr>
          <w:rFonts w:ascii="Arial" w:eastAsia="SimSun" w:hAnsi="Arial" w:cs="Arial"/>
          <w:kern w:val="2"/>
          <w:sz w:val="21"/>
          <w:szCs w:val="24"/>
          <w:lang w:val="en-GB" w:eastAsia="zh-CN"/>
        </w:rPr>
      </w:pPr>
    </w:p>
    <w:p w14:paraId="19C636AD" w14:textId="77777777" w:rsidR="003D66E5" w:rsidRDefault="003D66E5" w:rsidP="00254434">
      <w:pPr>
        <w:widowControl w:val="0"/>
        <w:spacing w:after="0" w:line="240" w:lineRule="auto"/>
        <w:jc w:val="both"/>
        <w:rPr>
          <w:rFonts w:ascii="Arial" w:eastAsia="SimSun" w:hAnsi="Arial" w:cs="Arial"/>
          <w:kern w:val="2"/>
          <w:sz w:val="21"/>
          <w:szCs w:val="24"/>
          <w:lang w:val="en-GB" w:eastAsia="zh-CN"/>
        </w:rPr>
      </w:pPr>
    </w:p>
    <w:p w14:paraId="642C5ACB" w14:textId="77777777" w:rsidR="003D66E5" w:rsidRDefault="003D66E5" w:rsidP="00254434">
      <w:pPr>
        <w:widowControl w:val="0"/>
        <w:spacing w:after="0" w:line="240" w:lineRule="auto"/>
        <w:jc w:val="both"/>
        <w:rPr>
          <w:rFonts w:ascii="Arial" w:eastAsia="SimSun" w:hAnsi="Arial" w:cs="Arial"/>
          <w:kern w:val="2"/>
          <w:sz w:val="21"/>
          <w:szCs w:val="24"/>
          <w:lang w:val="en-GB" w:eastAsia="zh-CN"/>
        </w:rPr>
      </w:pPr>
    </w:p>
    <w:p w14:paraId="14A416AF" w14:textId="77777777" w:rsidR="003D66E5" w:rsidRDefault="003D66E5" w:rsidP="00254434">
      <w:pPr>
        <w:widowControl w:val="0"/>
        <w:spacing w:after="0" w:line="240" w:lineRule="auto"/>
        <w:jc w:val="both"/>
        <w:rPr>
          <w:rFonts w:ascii="Arial" w:eastAsia="SimSun" w:hAnsi="Arial" w:cs="Arial"/>
          <w:kern w:val="2"/>
          <w:sz w:val="21"/>
          <w:szCs w:val="24"/>
          <w:lang w:val="en-GB" w:eastAsia="zh-CN"/>
        </w:rPr>
      </w:pPr>
    </w:p>
    <w:p w14:paraId="7606F17E" w14:textId="77777777" w:rsidR="003D66E5" w:rsidRDefault="003D66E5" w:rsidP="00254434">
      <w:pPr>
        <w:widowControl w:val="0"/>
        <w:spacing w:after="0" w:line="240" w:lineRule="auto"/>
        <w:jc w:val="both"/>
        <w:rPr>
          <w:rFonts w:ascii="Arial" w:eastAsia="SimSun" w:hAnsi="Arial" w:cs="Arial"/>
          <w:kern w:val="2"/>
          <w:sz w:val="21"/>
          <w:szCs w:val="24"/>
          <w:lang w:val="en-GB" w:eastAsia="zh-CN"/>
        </w:rPr>
      </w:pPr>
    </w:p>
    <w:p w14:paraId="036B5847" w14:textId="77777777" w:rsidR="003D66E5" w:rsidRDefault="003D66E5" w:rsidP="00254434">
      <w:pPr>
        <w:widowControl w:val="0"/>
        <w:spacing w:after="0" w:line="240" w:lineRule="auto"/>
        <w:jc w:val="both"/>
        <w:rPr>
          <w:rFonts w:ascii="Arial" w:eastAsia="SimSun" w:hAnsi="Arial" w:cs="Arial"/>
          <w:kern w:val="2"/>
          <w:sz w:val="21"/>
          <w:szCs w:val="24"/>
          <w:lang w:val="en-GB" w:eastAsia="zh-CN"/>
        </w:rPr>
      </w:pPr>
    </w:p>
    <w:p w14:paraId="482645AD" w14:textId="77777777" w:rsidR="003D66E5" w:rsidRDefault="003D66E5" w:rsidP="00254434">
      <w:pPr>
        <w:widowControl w:val="0"/>
        <w:spacing w:after="0" w:line="240" w:lineRule="auto"/>
        <w:jc w:val="both"/>
        <w:rPr>
          <w:rFonts w:ascii="Arial" w:eastAsia="SimSun" w:hAnsi="Arial" w:cs="Arial"/>
          <w:kern w:val="2"/>
          <w:sz w:val="21"/>
          <w:szCs w:val="24"/>
          <w:lang w:val="en-GB" w:eastAsia="zh-CN"/>
        </w:rPr>
      </w:pPr>
    </w:p>
    <w:p w14:paraId="7F4BEC4A" w14:textId="77777777" w:rsidR="003D66E5" w:rsidRDefault="003D66E5" w:rsidP="00254434">
      <w:pPr>
        <w:widowControl w:val="0"/>
        <w:spacing w:after="0" w:line="240" w:lineRule="auto"/>
        <w:jc w:val="both"/>
        <w:rPr>
          <w:rFonts w:ascii="Arial" w:eastAsia="SimSun" w:hAnsi="Arial" w:cs="Arial"/>
          <w:kern w:val="2"/>
          <w:sz w:val="21"/>
          <w:szCs w:val="24"/>
          <w:lang w:val="en-GB" w:eastAsia="zh-CN"/>
        </w:rPr>
      </w:pPr>
    </w:p>
    <w:p w14:paraId="1EB4C90C" w14:textId="77777777" w:rsidR="003D2785" w:rsidRDefault="003D2785" w:rsidP="00254434">
      <w:pPr>
        <w:widowControl w:val="0"/>
        <w:spacing w:after="0" w:line="240" w:lineRule="auto"/>
        <w:jc w:val="both"/>
        <w:rPr>
          <w:rFonts w:ascii="Arial" w:eastAsia="SimSun" w:hAnsi="Arial" w:cs="Arial"/>
          <w:kern w:val="2"/>
          <w:sz w:val="21"/>
          <w:szCs w:val="24"/>
          <w:lang w:val="en-GB" w:eastAsia="zh-CN"/>
        </w:rPr>
      </w:pPr>
    </w:p>
    <w:p w14:paraId="18919612" w14:textId="77777777" w:rsidR="003D2785" w:rsidRDefault="003D2785" w:rsidP="00254434">
      <w:pPr>
        <w:widowControl w:val="0"/>
        <w:spacing w:after="0" w:line="240" w:lineRule="auto"/>
        <w:jc w:val="both"/>
        <w:rPr>
          <w:rFonts w:ascii="Arial" w:eastAsia="SimSun" w:hAnsi="Arial" w:cs="Arial"/>
          <w:kern w:val="2"/>
          <w:sz w:val="21"/>
          <w:szCs w:val="24"/>
          <w:lang w:val="en-GB" w:eastAsia="zh-CN"/>
        </w:rPr>
      </w:pPr>
    </w:p>
    <w:p w14:paraId="64802E0D" w14:textId="77777777" w:rsidR="00DB349A" w:rsidRPr="00DB349A" w:rsidRDefault="00DB349A" w:rsidP="00DB349A">
      <w:pPr>
        <w:pBdr>
          <w:top w:val="single" w:sz="6" w:space="8" w:color="auto"/>
          <w:left w:val="single" w:sz="6" w:space="1" w:color="auto"/>
          <w:bottom w:val="single" w:sz="6" w:space="1" w:color="auto"/>
          <w:right w:val="single" w:sz="6" w:space="1" w:color="auto"/>
        </w:pBdr>
        <w:spacing w:after="0" w:line="360" w:lineRule="auto"/>
        <w:jc w:val="center"/>
        <w:rPr>
          <w:rFonts w:ascii="Arial" w:eastAsia="Calibri" w:hAnsi="Arial" w:cs="Arial"/>
          <w:b/>
          <w:sz w:val="18"/>
          <w:szCs w:val="18"/>
        </w:rPr>
      </w:pPr>
      <w:bookmarkStart w:id="0" w:name="_GoBack"/>
      <w:bookmarkEnd w:id="0"/>
      <w:r w:rsidRPr="00DB349A">
        <w:rPr>
          <w:rFonts w:ascii="Arial" w:eastAsia="Calibri" w:hAnsi="Arial" w:cs="Arial"/>
          <w:b/>
          <w:sz w:val="18"/>
          <w:szCs w:val="18"/>
        </w:rPr>
        <w:lastRenderedPageBreak/>
        <w:t>PLEASE AFFIX YOUR PROOF OF PURCHASE/RECEIPT HERE</w:t>
      </w:r>
    </w:p>
    <w:p w14:paraId="24739958" w14:textId="77777777" w:rsidR="00DB349A" w:rsidRPr="00DB349A" w:rsidRDefault="00DB349A" w:rsidP="00DB349A">
      <w:pPr>
        <w:pBdr>
          <w:top w:val="single" w:sz="6" w:space="8" w:color="auto"/>
          <w:left w:val="single" w:sz="6" w:space="1" w:color="auto"/>
          <w:bottom w:val="single" w:sz="6" w:space="1" w:color="auto"/>
          <w:right w:val="single" w:sz="6" w:space="1" w:color="auto"/>
        </w:pBdr>
        <w:spacing w:after="0" w:line="360" w:lineRule="auto"/>
        <w:jc w:val="center"/>
        <w:rPr>
          <w:rFonts w:ascii="Arial" w:eastAsia="Calibri" w:hAnsi="Arial" w:cs="Arial"/>
          <w:b/>
          <w:sz w:val="18"/>
          <w:szCs w:val="18"/>
        </w:rPr>
      </w:pPr>
      <w:r w:rsidRPr="00DB349A">
        <w:rPr>
          <w:rFonts w:ascii="Arial" w:eastAsia="Calibri" w:hAnsi="Arial" w:cs="Arial"/>
          <w:b/>
          <w:sz w:val="18"/>
          <w:szCs w:val="18"/>
        </w:rPr>
        <w:t>IN THE EVENT OF A CLAIM UNDER WARRANTY THIS RECEIPT MUST BE PRODUCED.</w:t>
      </w:r>
    </w:p>
    <w:p w14:paraId="01CE78AC" w14:textId="77777777" w:rsidR="00DB349A" w:rsidRPr="00DB349A" w:rsidRDefault="00DB349A" w:rsidP="00DB349A">
      <w:pPr>
        <w:keepNext/>
        <w:widowControl w:val="0"/>
        <w:tabs>
          <w:tab w:val="num" w:pos="0"/>
        </w:tabs>
        <w:suppressAutoHyphens/>
        <w:spacing w:after="0" w:line="360" w:lineRule="auto"/>
        <w:ind w:left="720" w:hanging="720"/>
        <w:outlineLvl w:val="2"/>
        <w:rPr>
          <w:rFonts w:ascii="Arial" w:eastAsia="Times New Roman" w:hAnsi="Arial" w:cs="Arial"/>
          <w:b/>
          <w:bCs/>
          <w:i/>
          <w:color w:val="4F81BD"/>
          <w:sz w:val="18"/>
          <w:szCs w:val="18"/>
          <w:lang w:val="en-US"/>
        </w:rPr>
      </w:pPr>
    </w:p>
    <w:p w14:paraId="68F81EB2" w14:textId="77777777" w:rsidR="00DB349A" w:rsidRPr="00DB349A" w:rsidRDefault="00DB349A" w:rsidP="00DB349A">
      <w:pPr>
        <w:spacing w:after="0" w:line="240" w:lineRule="auto"/>
        <w:ind w:left="6521"/>
        <w:rPr>
          <w:rFonts w:ascii="Arial" w:eastAsia="Times New Roman" w:hAnsi="Arial" w:cs="Arial"/>
          <w:b/>
          <w:bCs/>
          <w:i/>
          <w:sz w:val="18"/>
          <w:szCs w:val="18"/>
        </w:rPr>
      </w:pPr>
      <w:r w:rsidRPr="00DB349A">
        <w:rPr>
          <w:rFonts w:ascii="Arial" w:eastAsia="Times New Roman" w:hAnsi="Arial" w:cs="Arial"/>
          <w:b/>
          <w:bCs/>
          <w:i/>
          <w:sz w:val="18"/>
          <w:szCs w:val="18"/>
        </w:rPr>
        <w:t>2 YEAR WARRANTY</w:t>
      </w:r>
    </w:p>
    <w:p w14:paraId="11BE860F" w14:textId="77777777" w:rsidR="00DB349A" w:rsidRPr="00DB349A" w:rsidRDefault="00DB349A" w:rsidP="00DB349A">
      <w:pPr>
        <w:spacing w:after="0" w:line="240" w:lineRule="auto"/>
        <w:ind w:left="6521"/>
        <w:rPr>
          <w:rFonts w:ascii="Arial" w:eastAsia="Times New Roman" w:hAnsi="Arial" w:cs="Arial"/>
          <w:bCs/>
          <w:i/>
          <w:sz w:val="18"/>
          <w:szCs w:val="18"/>
        </w:rPr>
      </w:pPr>
      <w:proofErr w:type="gramStart"/>
      <w:r w:rsidRPr="00DB349A">
        <w:rPr>
          <w:rFonts w:ascii="Arial" w:eastAsia="Times New Roman" w:hAnsi="Arial" w:cs="Arial"/>
          <w:bCs/>
          <w:i/>
          <w:sz w:val="18"/>
          <w:szCs w:val="18"/>
        </w:rPr>
        <w:t>1 year</w:t>
      </w:r>
      <w:proofErr w:type="gramEnd"/>
      <w:r w:rsidRPr="00DB349A">
        <w:rPr>
          <w:rFonts w:ascii="Arial" w:eastAsia="Times New Roman" w:hAnsi="Arial" w:cs="Arial"/>
          <w:bCs/>
          <w:i/>
          <w:sz w:val="18"/>
          <w:szCs w:val="18"/>
        </w:rPr>
        <w:t xml:space="preserve"> retail </w:t>
      </w:r>
      <w:r w:rsidRPr="00DB349A">
        <w:rPr>
          <w:rFonts w:ascii="Ebrima" w:eastAsia="Times New Roman" w:hAnsi="Ebrima" w:cs="Ebrima"/>
          <w:bCs/>
          <w:sz w:val="18"/>
          <w:szCs w:val="18"/>
        </w:rPr>
        <w:t>ⵏ</w:t>
      </w:r>
      <w:r w:rsidRPr="00DB349A">
        <w:rPr>
          <w:rFonts w:ascii="Arial" w:eastAsia="Times New Roman" w:hAnsi="Arial" w:cs="Arial"/>
          <w:bCs/>
          <w:i/>
          <w:sz w:val="18"/>
          <w:szCs w:val="18"/>
        </w:rPr>
        <w:t xml:space="preserve"> 1 year extended warranty upon registration*</w:t>
      </w:r>
    </w:p>
    <w:p w14:paraId="5529AD70" w14:textId="77777777" w:rsidR="00DB349A" w:rsidRPr="00DB349A" w:rsidRDefault="00DB349A" w:rsidP="00DB349A">
      <w:pPr>
        <w:spacing w:after="0" w:line="240" w:lineRule="auto"/>
        <w:ind w:left="6521"/>
        <w:rPr>
          <w:rFonts w:ascii="Arial" w:eastAsia="Times New Roman" w:hAnsi="Arial" w:cs="Arial"/>
          <w:bCs/>
          <w:i/>
          <w:sz w:val="18"/>
          <w:szCs w:val="18"/>
        </w:rPr>
      </w:pPr>
      <w:r w:rsidRPr="00DB349A">
        <w:rPr>
          <w:rFonts w:ascii="Arial" w:eastAsia="Times New Roman" w:hAnsi="Arial" w:cs="Arial"/>
          <w:bCs/>
          <w:i/>
          <w:sz w:val="18"/>
          <w:szCs w:val="18"/>
        </w:rPr>
        <w:t>visit www.russellhobbs.co.za</w:t>
      </w:r>
    </w:p>
    <w:p w14:paraId="3AEF802C" w14:textId="77777777" w:rsidR="00DB349A" w:rsidRPr="00DB349A" w:rsidRDefault="00DB349A" w:rsidP="00DB349A">
      <w:pPr>
        <w:widowControl w:val="0"/>
        <w:tabs>
          <w:tab w:val="num" w:pos="0"/>
        </w:tabs>
        <w:suppressAutoHyphens/>
        <w:spacing w:after="0" w:line="360" w:lineRule="auto"/>
        <w:ind w:left="720" w:hanging="720"/>
        <w:jc w:val="center"/>
        <w:outlineLvl w:val="2"/>
        <w:rPr>
          <w:rFonts w:ascii="Arial" w:eastAsia="Times New Roman" w:hAnsi="Arial" w:cs="Arial"/>
          <w:bCs/>
          <w:i/>
          <w:sz w:val="18"/>
          <w:szCs w:val="18"/>
        </w:rPr>
      </w:pPr>
      <w:bookmarkStart w:id="1" w:name="_Hlk514150911"/>
      <w:r w:rsidRPr="00DB349A">
        <w:rPr>
          <w:rFonts w:ascii="Arial" w:eastAsia="Times New Roman" w:hAnsi="Arial" w:cs="Arial"/>
          <w:bCs/>
          <w:i/>
          <w:sz w:val="18"/>
          <w:szCs w:val="18"/>
        </w:rPr>
        <w:t xml:space="preserve">W A R </w:t>
      </w:r>
      <w:proofErr w:type="spellStart"/>
      <w:r w:rsidRPr="00DB349A">
        <w:rPr>
          <w:rFonts w:ascii="Arial" w:eastAsia="Times New Roman" w:hAnsi="Arial" w:cs="Arial"/>
          <w:bCs/>
          <w:i/>
          <w:sz w:val="18"/>
          <w:szCs w:val="18"/>
        </w:rPr>
        <w:t>R</w:t>
      </w:r>
      <w:proofErr w:type="spellEnd"/>
      <w:r w:rsidRPr="00DB349A">
        <w:rPr>
          <w:rFonts w:ascii="Arial" w:eastAsia="Times New Roman" w:hAnsi="Arial" w:cs="Arial"/>
          <w:bCs/>
          <w:i/>
          <w:sz w:val="18"/>
          <w:szCs w:val="18"/>
        </w:rPr>
        <w:t xml:space="preserve"> A N T Y AND EXTENDED WARRANTY</w:t>
      </w:r>
    </w:p>
    <w:bookmarkEnd w:id="1"/>
    <w:p w14:paraId="1114F3B3" w14:textId="77777777" w:rsidR="00DB349A" w:rsidRPr="00DB349A" w:rsidRDefault="00DB349A" w:rsidP="00DB349A">
      <w:pPr>
        <w:spacing w:after="0" w:line="240" w:lineRule="auto"/>
        <w:rPr>
          <w:rFonts w:ascii="Arial" w:eastAsia="Calibri" w:hAnsi="Arial" w:cs="Arial"/>
          <w:sz w:val="18"/>
          <w:szCs w:val="18"/>
        </w:rPr>
      </w:pPr>
    </w:p>
    <w:p w14:paraId="6BD5DA17" w14:textId="77777777" w:rsidR="00DB349A" w:rsidRPr="00DB349A" w:rsidRDefault="00DB349A" w:rsidP="00DB349A">
      <w:pPr>
        <w:numPr>
          <w:ilvl w:val="0"/>
          <w:numId w:val="30"/>
        </w:numPr>
        <w:autoSpaceDE w:val="0"/>
        <w:autoSpaceDN w:val="0"/>
        <w:adjustRightInd w:val="0"/>
        <w:spacing w:after="0" w:line="240" w:lineRule="auto"/>
        <w:ind w:left="714" w:hanging="357"/>
        <w:rPr>
          <w:rFonts w:ascii="Arial" w:eastAsia="SimSun" w:hAnsi="Arial" w:cs="Arial"/>
          <w:color w:val="231F20"/>
          <w:sz w:val="18"/>
          <w:szCs w:val="18"/>
          <w:lang w:eastAsia="en-ZA"/>
        </w:rPr>
      </w:pPr>
      <w:r w:rsidRPr="00DB349A">
        <w:rPr>
          <w:rFonts w:ascii="Arial" w:eastAsia="SimSun" w:hAnsi="Arial" w:cs="Arial"/>
          <w:color w:val="231F20"/>
          <w:sz w:val="18"/>
          <w:szCs w:val="18"/>
          <w:lang w:eastAsia="en-ZA"/>
        </w:rPr>
        <w:t>Home of Living Brands (Pty) Limited ("Home of Living Brands") warrants to the original purchaser of this product ("the customer") that this product will be free of defects in quality and workmanship which under normal personal, family or household use and purpose may manifest within a period of 1 (one) year from the date of purchase ("warranty period").</w:t>
      </w:r>
    </w:p>
    <w:p w14:paraId="061C89D0" w14:textId="77777777" w:rsidR="00DB349A" w:rsidRPr="00DB349A" w:rsidRDefault="00DB349A" w:rsidP="00DB349A">
      <w:pPr>
        <w:numPr>
          <w:ilvl w:val="0"/>
          <w:numId w:val="30"/>
        </w:numPr>
        <w:autoSpaceDE w:val="0"/>
        <w:autoSpaceDN w:val="0"/>
        <w:adjustRightInd w:val="0"/>
        <w:spacing w:after="0" w:line="240" w:lineRule="auto"/>
        <w:ind w:left="714" w:hanging="357"/>
        <w:rPr>
          <w:rFonts w:ascii="Arial" w:eastAsia="SimSun" w:hAnsi="Arial" w:cs="Arial"/>
          <w:color w:val="231F20"/>
          <w:sz w:val="18"/>
          <w:szCs w:val="18"/>
          <w:lang w:eastAsia="en-ZA"/>
        </w:rPr>
      </w:pPr>
      <w:r w:rsidRPr="00DB349A">
        <w:rPr>
          <w:rFonts w:ascii="Arial" w:eastAsia="SimSun" w:hAnsi="Arial" w:cs="Arial"/>
          <w:color w:val="231F20"/>
          <w:sz w:val="18"/>
          <w:szCs w:val="18"/>
          <w:lang w:eastAsia="en-ZA"/>
        </w:rPr>
        <w:t>Home of Living Brands shall extend the warranty period for a further period of 1(one) year (“extended warranty period*”), on condition that the purchaser registers the product on the website, within 12 months from the date of purchase of the product. The website address for registration is as follows:  http://russellhobbs.co.za/info-pages/warranty-info.aspx. The extended warranty period only applies to products purchased on or after 1 October 2017.</w:t>
      </w:r>
    </w:p>
    <w:p w14:paraId="0FDFA1F2" w14:textId="77777777" w:rsidR="00DB349A" w:rsidRPr="00DB349A" w:rsidRDefault="00DB349A" w:rsidP="00DB349A">
      <w:pPr>
        <w:numPr>
          <w:ilvl w:val="0"/>
          <w:numId w:val="30"/>
        </w:numPr>
        <w:autoSpaceDE w:val="0"/>
        <w:autoSpaceDN w:val="0"/>
        <w:adjustRightInd w:val="0"/>
        <w:spacing w:after="0" w:line="240" w:lineRule="auto"/>
        <w:ind w:left="714" w:hanging="357"/>
        <w:rPr>
          <w:rFonts w:ascii="Arial" w:eastAsia="SimSun" w:hAnsi="Arial" w:cs="Arial"/>
          <w:color w:val="231F20"/>
          <w:sz w:val="18"/>
          <w:szCs w:val="18"/>
          <w:lang w:eastAsia="en-ZA"/>
        </w:rPr>
      </w:pPr>
      <w:r w:rsidRPr="00DB349A">
        <w:rPr>
          <w:rFonts w:ascii="Arial" w:eastAsia="SimSun" w:hAnsi="Arial" w:cs="Arial"/>
          <w:color w:val="231F20"/>
          <w:sz w:val="18"/>
          <w:szCs w:val="18"/>
          <w:lang w:eastAsia="en-ZA"/>
        </w:rPr>
        <w:t>Where the customer has purchased a product and it breaks, is defective or does not work properly for the intended purpose, the customer must notify the supplier from whom the customer bought the product ("the supplier") thereof within the warranty period or if applicable, the extended warranty period. Any claim in terms of this warranty must be supported by a proof of purchase. If proof of purchase is not available, then repair, and/or service charges may be payable by the customer to the supplier.</w:t>
      </w:r>
    </w:p>
    <w:p w14:paraId="115468EE" w14:textId="77777777" w:rsidR="00DB349A" w:rsidRPr="00DB349A" w:rsidRDefault="00DB349A" w:rsidP="00DB349A">
      <w:pPr>
        <w:numPr>
          <w:ilvl w:val="0"/>
          <w:numId w:val="30"/>
        </w:numPr>
        <w:autoSpaceDE w:val="0"/>
        <w:autoSpaceDN w:val="0"/>
        <w:adjustRightInd w:val="0"/>
        <w:spacing w:after="0" w:line="240" w:lineRule="auto"/>
        <w:ind w:left="714" w:hanging="357"/>
        <w:rPr>
          <w:rFonts w:ascii="Arial" w:eastAsia="SimSun" w:hAnsi="Arial" w:cs="Arial"/>
          <w:color w:val="231F20"/>
          <w:sz w:val="18"/>
          <w:szCs w:val="18"/>
          <w:lang w:eastAsia="en-ZA"/>
        </w:rPr>
      </w:pPr>
      <w:r w:rsidRPr="00DB349A">
        <w:rPr>
          <w:rFonts w:ascii="Arial" w:eastAsia="SimSun" w:hAnsi="Arial" w:cs="Arial"/>
          <w:color w:val="231F20"/>
          <w:sz w:val="18"/>
          <w:szCs w:val="18"/>
          <w:lang w:eastAsia="en-ZA"/>
        </w:rPr>
        <w:t>The faulty product must be taken to the supplier's service centre to exercise the warranty.</w:t>
      </w:r>
    </w:p>
    <w:p w14:paraId="6E4A25C9" w14:textId="77777777" w:rsidR="00DB349A" w:rsidRPr="00DB349A" w:rsidRDefault="00DB349A" w:rsidP="00DB349A">
      <w:pPr>
        <w:numPr>
          <w:ilvl w:val="0"/>
          <w:numId w:val="30"/>
        </w:numPr>
        <w:autoSpaceDE w:val="0"/>
        <w:autoSpaceDN w:val="0"/>
        <w:adjustRightInd w:val="0"/>
        <w:spacing w:after="0" w:line="240" w:lineRule="auto"/>
        <w:ind w:left="714" w:hanging="357"/>
        <w:rPr>
          <w:rFonts w:ascii="Arial" w:eastAsia="SimSun" w:hAnsi="Arial" w:cs="Arial"/>
          <w:color w:val="231F20"/>
          <w:sz w:val="18"/>
          <w:szCs w:val="18"/>
          <w:lang w:eastAsia="en-ZA"/>
        </w:rPr>
      </w:pPr>
      <w:r w:rsidRPr="00DB349A">
        <w:rPr>
          <w:rFonts w:ascii="Arial" w:eastAsia="SimSun" w:hAnsi="Arial" w:cs="Arial"/>
          <w:color w:val="231F20"/>
          <w:sz w:val="18"/>
          <w:szCs w:val="18"/>
          <w:lang w:eastAsia="en-ZA"/>
        </w:rPr>
        <w:t xml:space="preserve">The supplier will refund, repair or exchange the product in terms of this warranty subject to </w:t>
      </w:r>
      <w:r w:rsidRPr="00DB349A">
        <w:rPr>
          <w:rFonts w:ascii="Arial" w:eastAsia="SimSun" w:hAnsi="Arial" w:cs="Arial"/>
          <w:sz w:val="18"/>
          <w:szCs w:val="18"/>
          <w:lang w:eastAsia="en-ZA"/>
        </w:rPr>
        <w:t xml:space="preserve">legislative requirements. This warranty shall be valid only where (a) the customer is not the cause of the product breaking, and (b) the product has been used for the intended purpose stipulated in the product manual. The warranty does not include and will not be construed to cover products damaged </w:t>
      </w:r>
      <w:proofErr w:type="gramStart"/>
      <w:r w:rsidRPr="00DB349A">
        <w:rPr>
          <w:rFonts w:ascii="Arial" w:eastAsia="SimSun" w:hAnsi="Arial" w:cs="Arial"/>
          <w:sz w:val="18"/>
          <w:szCs w:val="18"/>
          <w:lang w:eastAsia="en-ZA"/>
        </w:rPr>
        <w:t>as a result of</w:t>
      </w:r>
      <w:proofErr w:type="gramEnd"/>
      <w:r w:rsidRPr="00DB349A">
        <w:rPr>
          <w:rFonts w:ascii="Arial" w:eastAsia="SimSun" w:hAnsi="Arial" w:cs="Arial"/>
          <w:sz w:val="18"/>
          <w:szCs w:val="18"/>
          <w:lang w:eastAsia="en-ZA"/>
        </w:rPr>
        <w:t xml:space="preserve"> disaster, misuse, tamper, abuse or any unauthorised modification or repair of the product.</w:t>
      </w:r>
    </w:p>
    <w:p w14:paraId="2D987A1F" w14:textId="77777777" w:rsidR="00DB349A" w:rsidRPr="00DB349A" w:rsidRDefault="00DB349A" w:rsidP="00DB349A">
      <w:pPr>
        <w:numPr>
          <w:ilvl w:val="0"/>
          <w:numId w:val="30"/>
        </w:numPr>
        <w:autoSpaceDE w:val="0"/>
        <w:autoSpaceDN w:val="0"/>
        <w:adjustRightInd w:val="0"/>
        <w:spacing w:after="0" w:line="240" w:lineRule="auto"/>
        <w:ind w:left="714" w:hanging="357"/>
        <w:rPr>
          <w:rFonts w:ascii="Arial" w:eastAsia="SimSun" w:hAnsi="Arial" w:cs="Arial"/>
          <w:color w:val="231F20"/>
          <w:sz w:val="18"/>
          <w:szCs w:val="18"/>
          <w:lang w:eastAsia="en-ZA"/>
        </w:rPr>
      </w:pPr>
      <w:r w:rsidRPr="00DB349A">
        <w:rPr>
          <w:rFonts w:ascii="Arial" w:eastAsia="SimSun" w:hAnsi="Arial" w:cs="Arial"/>
          <w:color w:val="231F20"/>
          <w:sz w:val="18"/>
          <w:szCs w:val="18"/>
          <w:lang w:eastAsia="en-ZA"/>
        </w:rPr>
        <w:t xml:space="preserve">This warranty will extend only to the product provided at the date of the purchase and not to any expendables attached or installed by the customer. In this regard any accessories supplied with the product by the supplier, may be excluded in this warranty or extended warranty (see Exclusions to Warranty and Extended Warranty document).  </w:t>
      </w:r>
    </w:p>
    <w:p w14:paraId="4D91B288" w14:textId="77777777" w:rsidR="00DB349A" w:rsidRPr="00DB349A" w:rsidRDefault="00DB349A" w:rsidP="00DB349A">
      <w:pPr>
        <w:numPr>
          <w:ilvl w:val="0"/>
          <w:numId w:val="30"/>
        </w:numPr>
        <w:autoSpaceDE w:val="0"/>
        <w:autoSpaceDN w:val="0"/>
        <w:adjustRightInd w:val="0"/>
        <w:spacing w:after="0" w:line="240" w:lineRule="auto"/>
        <w:ind w:left="714" w:hanging="357"/>
        <w:rPr>
          <w:rFonts w:ascii="Arial" w:eastAsia="SimSun" w:hAnsi="Arial" w:cs="Arial"/>
          <w:color w:val="231F20"/>
          <w:sz w:val="18"/>
          <w:szCs w:val="18"/>
          <w:lang w:eastAsia="en-ZA"/>
        </w:rPr>
      </w:pPr>
      <w:r w:rsidRPr="00DB349A">
        <w:rPr>
          <w:rFonts w:ascii="Arial" w:eastAsia="SimSun" w:hAnsi="Arial" w:cs="Arial"/>
          <w:color w:val="231F20"/>
          <w:sz w:val="18"/>
          <w:szCs w:val="18"/>
          <w:lang w:eastAsia="en-ZA"/>
        </w:rPr>
        <w:t xml:space="preserve">If the customer requests that the supplier repairs the product and the product breaks or fails to work properly within 3 (three) months of the repair and not </w:t>
      </w:r>
      <w:proofErr w:type="gramStart"/>
      <w:r w:rsidRPr="00DB349A">
        <w:rPr>
          <w:rFonts w:ascii="Arial" w:eastAsia="SimSun" w:hAnsi="Arial" w:cs="Arial"/>
          <w:color w:val="231F20"/>
          <w:sz w:val="18"/>
          <w:szCs w:val="18"/>
          <w:lang w:eastAsia="en-ZA"/>
        </w:rPr>
        <w:t>as a result of</w:t>
      </w:r>
      <w:proofErr w:type="gramEnd"/>
      <w:r w:rsidRPr="00DB349A">
        <w:rPr>
          <w:rFonts w:ascii="Arial" w:eastAsia="SimSun" w:hAnsi="Arial" w:cs="Arial"/>
          <w:color w:val="231F20"/>
          <w:sz w:val="18"/>
          <w:szCs w:val="18"/>
          <w:lang w:eastAsia="en-ZA"/>
        </w:rPr>
        <w:t xml:space="preserve"> misuse, tampering or modification by or on behalf of the customer, then the supplier may replace the product or pay a refund to the customer, subject to the supplier’s discretion.</w:t>
      </w:r>
    </w:p>
    <w:p w14:paraId="697AD8E1" w14:textId="77777777" w:rsidR="00DB349A" w:rsidRPr="00DB349A" w:rsidRDefault="00DB349A" w:rsidP="00DB349A">
      <w:pPr>
        <w:numPr>
          <w:ilvl w:val="0"/>
          <w:numId w:val="30"/>
        </w:numPr>
        <w:autoSpaceDE w:val="0"/>
        <w:autoSpaceDN w:val="0"/>
        <w:adjustRightInd w:val="0"/>
        <w:spacing w:after="0" w:line="240" w:lineRule="auto"/>
        <w:ind w:left="714" w:hanging="357"/>
        <w:rPr>
          <w:rFonts w:ascii="Arial" w:eastAsia="SimSun" w:hAnsi="Arial" w:cs="Arial"/>
          <w:color w:val="231F20"/>
          <w:sz w:val="18"/>
          <w:szCs w:val="18"/>
          <w:lang w:eastAsia="en-ZA"/>
        </w:rPr>
      </w:pPr>
      <w:r w:rsidRPr="00DB349A">
        <w:rPr>
          <w:rFonts w:ascii="Arial" w:eastAsia="SimSun" w:hAnsi="Arial" w:cs="Arial"/>
          <w:color w:val="231F20"/>
          <w:sz w:val="18"/>
          <w:szCs w:val="18"/>
          <w:lang w:eastAsia="en-ZA"/>
        </w:rPr>
        <w:t>The customer may be responsible for certain costs where products returned are not in the original packaging, or if the packaging is damaged. This will be deducted from any refund paid to the customer.</w:t>
      </w:r>
    </w:p>
    <w:p w14:paraId="28DF28E6" w14:textId="77777777" w:rsidR="00DB349A" w:rsidRPr="00DB349A" w:rsidRDefault="00DB349A" w:rsidP="00DB349A">
      <w:pPr>
        <w:spacing w:after="0" w:line="240" w:lineRule="auto"/>
        <w:jc w:val="center"/>
        <w:rPr>
          <w:rFonts w:ascii="Arial" w:eastAsia="Calibri" w:hAnsi="Arial" w:cs="Arial"/>
          <w:b/>
          <w:sz w:val="18"/>
          <w:szCs w:val="18"/>
        </w:rPr>
      </w:pPr>
      <w:r w:rsidRPr="00DB349A">
        <w:rPr>
          <w:rFonts w:ascii="Arial" w:eastAsia="Calibri" w:hAnsi="Arial" w:cs="Arial"/>
          <w:b/>
          <w:sz w:val="18"/>
          <w:szCs w:val="18"/>
          <w:lang w:val="en-US"/>
        </w:rPr>
        <w:t>HOME OF LIVING BRANDS</w:t>
      </w:r>
      <w:r w:rsidRPr="00DB349A">
        <w:rPr>
          <w:rFonts w:ascii="Arial" w:eastAsia="Calibri" w:hAnsi="Arial" w:cs="Arial"/>
          <w:b/>
          <w:sz w:val="18"/>
          <w:szCs w:val="18"/>
        </w:rPr>
        <w:t xml:space="preserve"> (PTY) LTD (JOHANNESBURG)</w:t>
      </w:r>
    </w:p>
    <w:p w14:paraId="1430CE62" w14:textId="77777777" w:rsidR="00DB349A" w:rsidRPr="00DB349A" w:rsidRDefault="00DB349A" w:rsidP="00DB349A">
      <w:pPr>
        <w:spacing w:after="0" w:line="240" w:lineRule="auto"/>
        <w:jc w:val="center"/>
        <w:rPr>
          <w:rFonts w:ascii="Arial" w:eastAsia="Calibri" w:hAnsi="Arial" w:cs="Arial"/>
          <w:bCs/>
          <w:sz w:val="18"/>
          <w:szCs w:val="18"/>
        </w:rPr>
      </w:pPr>
      <w:r w:rsidRPr="00DB349A">
        <w:rPr>
          <w:rFonts w:ascii="Arial" w:eastAsia="Calibri" w:hAnsi="Arial" w:cs="Arial"/>
          <w:bCs/>
          <w:sz w:val="18"/>
          <w:szCs w:val="18"/>
        </w:rPr>
        <w:t xml:space="preserve">JOHANNESBURG </w:t>
      </w:r>
      <w:r w:rsidRPr="00DB349A">
        <w:rPr>
          <w:rFonts w:ascii="Arial" w:eastAsia="Calibri" w:hAnsi="Arial" w:cs="Arial"/>
          <w:bCs/>
          <w:sz w:val="18"/>
          <w:szCs w:val="18"/>
        </w:rPr>
        <w:tab/>
      </w:r>
      <w:r w:rsidRPr="00DB349A">
        <w:rPr>
          <w:rFonts w:ascii="Arial" w:eastAsia="Calibri" w:hAnsi="Arial" w:cs="Arial"/>
          <w:bCs/>
          <w:sz w:val="18"/>
          <w:szCs w:val="18"/>
        </w:rPr>
        <w:tab/>
      </w:r>
      <w:r w:rsidRPr="00DB349A">
        <w:rPr>
          <w:rFonts w:ascii="Arial" w:eastAsia="Calibri" w:hAnsi="Arial" w:cs="Arial"/>
          <w:bCs/>
          <w:sz w:val="18"/>
          <w:szCs w:val="18"/>
        </w:rPr>
        <w:tab/>
      </w:r>
      <w:r w:rsidRPr="00DB349A">
        <w:rPr>
          <w:rFonts w:ascii="Arial" w:eastAsia="Calibri" w:hAnsi="Arial" w:cs="Arial"/>
          <w:bCs/>
          <w:sz w:val="18"/>
          <w:szCs w:val="18"/>
        </w:rPr>
        <w:tab/>
      </w:r>
      <w:r w:rsidRPr="00DB349A">
        <w:rPr>
          <w:rFonts w:ascii="Arial" w:eastAsia="Calibri" w:hAnsi="Arial" w:cs="Arial"/>
          <w:bCs/>
          <w:sz w:val="18"/>
          <w:szCs w:val="18"/>
        </w:rPr>
        <w:tab/>
      </w:r>
      <w:r w:rsidRPr="00DB349A">
        <w:rPr>
          <w:rFonts w:ascii="Arial" w:eastAsia="Calibri" w:hAnsi="Arial" w:cs="Arial"/>
          <w:bCs/>
          <w:sz w:val="18"/>
          <w:szCs w:val="18"/>
        </w:rPr>
        <w:tab/>
        <w:t>TEL NO. (011) 490-9600</w:t>
      </w:r>
    </w:p>
    <w:p w14:paraId="2F6A3C60" w14:textId="77777777" w:rsidR="00DB349A" w:rsidRPr="00DB349A" w:rsidRDefault="00DB349A" w:rsidP="00DB349A">
      <w:pPr>
        <w:spacing w:after="0" w:line="240" w:lineRule="auto"/>
        <w:jc w:val="center"/>
        <w:rPr>
          <w:rFonts w:ascii="Arial" w:eastAsia="Calibri" w:hAnsi="Arial" w:cs="Arial"/>
          <w:bCs/>
          <w:sz w:val="18"/>
          <w:szCs w:val="18"/>
        </w:rPr>
      </w:pPr>
      <w:proofErr w:type="gramStart"/>
      <w:r w:rsidRPr="00DB349A">
        <w:rPr>
          <w:rFonts w:ascii="Arial" w:eastAsia="Calibri" w:hAnsi="Arial" w:cs="Arial"/>
          <w:bCs/>
          <w:sz w:val="18"/>
          <w:szCs w:val="18"/>
        </w:rPr>
        <w:t>CAPE  TOWN</w:t>
      </w:r>
      <w:proofErr w:type="gramEnd"/>
      <w:r w:rsidRPr="00DB349A">
        <w:rPr>
          <w:rFonts w:ascii="Arial" w:eastAsia="Calibri" w:hAnsi="Arial" w:cs="Arial"/>
          <w:bCs/>
          <w:sz w:val="18"/>
          <w:szCs w:val="18"/>
        </w:rPr>
        <w:tab/>
      </w:r>
      <w:r w:rsidRPr="00DB349A">
        <w:rPr>
          <w:rFonts w:ascii="Arial" w:eastAsia="Calibri" w:hAnsi="Arial" w:cs="Arial"/>
          <w:bCs/>
          <w:sz w:val="18"/>
          <w:szCs w:val="18"/>
        </w:rPr>
        <w:tab/>
      </w:r>
      <w:r w:rsidRPr="00DB349A">
        <w:rPr>
          <w:rFonts w:ascii="Arial" w:eastAsia="Calibri" w:hAnsi="Arial" w:cs="Arial"/>
          <w:bCs/>
          <w:sz w:val="18"/>
          <w:szCs w:val="18"/>
        </w:rPr>
        <w:tab/>
      </w:r>
      <w:r w:rsidRPr="00DB349A">
        <w:rPr>
          <w:rFonts w:ascii="Arial" w:eastAsia="Calibri" w:hAnsi="Arial" w:cs="Arial"/>
          <w:bCs/>
          <w:sz w:val="18"/>
          <w:szCs w:val="18"/>
        </w:rPr>
        <w:tab/>
      </w:r>
      <w:r w:rsidRPr="00DB349A">
        <w:rPr>
          <w:rFonts w:ascii="Arial" w:eastAsia="Calibri" w:hAnsi="Arial" w:cs="Arial"/>
          <w:bCs/>
          <w:sz w:val="18"/>
          <w:szCs w:val="18"/>
        </w:rPr>
        <w:tab/>
      </w:r>
      <w:r w:rsidRPr="00DB349A">
        <w:rPr>
          <w:rFonts w:ascii="Arial" w:eastAsia="Calibri" w:hAnsi="Arial" w:cs="Arial"/>
          <w:bCs/>
          <w:sz w:val="18"/>
          <w:szCs w:val="18"/>
        </w:rPr>
        <w:tab/>
      </w:r>
      <w:r w:rsidRPr="00DB349A">
        <w:rPr>
          <w:rFonts w:ascii="Arial" w:eastAsia="Calibri" w:hAnsi="Arial" w:cs="Arial"/>
          <w:bCs/>
          <w:sz w:val="18"/>
          <w:szCs w:val="18"/>
        </w:rPr>
        <w:tab/>
        <w:t>TEL NO. (021) 552-5161</w:t>
      </w:r>
    </w:p>
    <w:p w14:paraId="199B0040" w14:textId="77777777" w:rsidR="00DB349A" w:rsidRPr="00DB349A" w:rsidRDefault="00DB349A" w:rsidP="00DB349A">
      <w:pPr>
        <w:spacing w:after="0" w:line="240" w:lineRule="auto"/>
        <w:jc w:val="center"/>
        <w:rPr>
          <w:rFonts w:ascii="Arial" w:eastAsia="Calibri" w:hAnsi="Arial" w:cs="Arial"/>
          <w:bCs/>
          <w:sz w:val="18"/>
          <w:szCs w:val="18"/>
        </w:rPr>
      </w:pPr>
      <w:r w:rsidRPr="00DB349A">
        <w:rPr>
          <w:rFonts w:ascii="Arial" w:eastAsia="Calibri" w:hAnsi="Arial" w:cs="Arial"/>
          <w:bCs/>
          <w:sz w:val="18"/>
          <w:szCs w:val="18"/>
        </w:rPr>
        <w:t>DURBAN</w:t>
      </w:r>
      <w:r w:rsidRPr="00DB349A">
        <w:rPr>
          <w:rFonts w:ascii="Arial" w:eastAsia="Calibri" w:hAnsi="Arial" w:cs="Arial"/>
          <w:bCs/>
          <w:sz w:val="18"/>
          <w:szCs w:val="18"/>
        </w:rPr>
        <w:tab/>
      </w:r>
      <w:r w:rsidRPr="00DB349A">
        <w:rPr>
          <w:rFonts w:ascii="Arial" w:eastAsia="Calibri" w:hAnsi="Arial" w:cs="Arial"/>
          <w:bCs/>
          <w:sz w:val="18"/>
          <w:szCs w:val="18"/>
        </w:rPr>
        <w:tab/>
      </w:r>
      <w:r w:rsidRPr="00DB349A">
        <w:rPr>
          <w:rFonts w:ascii="Arial" w:eastAsia="Calibri" w:hAnsi="Arial" w:cs="Arial"/>
          <w:bCs/>
          <w:sz w:val="18"/>
          <w:szCs w:val="18"/>
        </w:rPr>
        <w:tab/>
      </w:r>
      <w:r w:rsidRPr="00DB349A">
        <w:rPr>
          <w:rFonts w:ascii="Arial" w:eastAsia="Calibri" w:hAnsi="Arial" w:cs="Arial"/>
          <w:bCs/>
          <w:sz w:val="18"/>
          <w:szCs w:val="18"/>
        </w:rPr>
        <w:tab/>
      </w:r>
      <w:r w:rsidRPr="00DB349A">
        <w:rPr>
          <w:rFonts w:ascii="Arial" w:eastAsia="Calibri" w:hAnsi="Arial" w:cs="Arial"/>
          <w:bCs/>
          <w:sz w:val="18"/>
          <w:szCs w:val="18"/>
        </w:rPr>
        <w:tab/>
      </w:r>
      <w:r w:rsidRPr="00DB349A">
        <w:rPr>
          <w:rFonts w:ascii="Arial" w:eastAsia="Calibri" w:hAnsi="Arial" w:cs="Arial"/>
          <w:bCs/>
          <w:sz w:val="18"/>
          <w:szCs w:val="18"/>
        </w:rPr>
        <w:tab/>
      </w:r>
      <w:r w:rsidRPr="00DB349A">
        <w:rPr>
          <w:rFonts w:ascii="Arial" w:eastAsia="Calibri" w:hAnsi="Arial" w:cs="Arial"/>
          <w:bCs/>
          <w:sz w:val="18"/>
          <w:szCs w:val="18"/>
        </w:rPr>
        <w:tab/>
        <w:t>TEL NO. (031) 303-1163</w:t>
      </w:r>
    </w:p>
    <w:p w14:paraId="6A6554C4" w14:textId="77777777" w:rsidR="00DB349A" w:rsidRPr="00DB349A" w:rsidRDefault="00DB349A" w:rsidP="00DB349A">
      <w:pPr>
        <w:spacing w:after="0" w:line="240" w:lineRule="auto"/>
        <w:ind w:hanging="11"/>
        <w:jc w:val="center"/>
        <w:rPr>
          <w:rFonts w:ascii="Arial" w:eastAsia="Andale Sans UI" w:hAnsi="Arial" w:cs="Arial"/>
          <w:bCs/>
          <w:kern w:val="2"/>
          <w:sz w:val="18"/>
          <w:szCs w:val="18"/>
          <w:lang w:val="en-US"/>
        </w:rPr>
      </w:pPr>
      <w:r w:rsidRPr="00DB349A">
        <w:rPr>
          <w:rFonts w:ascii="Arial" w:eastAsia="Andale Sans UI" w:hAnsi="Arial" w:cs="Arial"/>
          <w:bCs/>
          <w:kern w:val="2"/>
          <w:sz w:val="18"/>
          <w:szCs w:val="18"/>
        </w:rPr>
        <w:t>www.homeoflivingbrands.co</w:t>
      </w:r>
      <w:r w:rsidRPr="00DB349A">
        <w:rPr>
          <w:rFonts w:ascii="Arial" w:eastAsia="Andale Sans UI" w:hAnsi="Arial" w:cs="Arial"/>
          <w:bCs/>
          <w:kern w:val="2"/>
          <w:sz w:val="18"/>
          <w:szCs w:val="18"/>
          <w:lang w:val="en-US"/>
        </w:rPr>
        <w:t>m</w:t>
      </w:r>
    </w:p>
    <w:p w14:paraId="4C71C1E9" w14:textId="77777777" w:rsidR="00DB349A" w:rsidRPr="00DB349A" w:rsidRDefault="00DB349A" w:rsidP="00DB349A">
      <w:pPr>
        <w:spacing w:after="0" w:line="240" w:lineRule="auto"/>
        <w:ind w:hanging="11"/>
        <w:jc w:val="center"/>
        <w:rPr>
          <w:rFonts w:ascii="Arial" w:eastAsia="Andale Sans UI" w:hAnsi="Arial" w:cs="Arial"/>
          <w:bCs/>
          <w:kern w:val="2"/>
          <w:sz w:val="18"/>
          <w:szCs w:val="18"/>
          <w:lang w:val="en-US"/>
        </w:rPr>
      </w:pPr>
      <w:r w:rsidRPr="00DB349A">
        <w:rPr>
          <w:rFonts w:ascii="Arial" w:eastAsia="Andale Sans UI" w:hAnsi="Arial" w:cs="Arial"/>
          <w:bCs/>
          <w:kern w:val="2"/>
          <w:sz w:val="18"/>
          <w:szCs w:val="18"/>
        </w:rPr>
        <w:t>www.russellhobbs.co.za</w:t>
      </w:r>
    </w:p>
    <w:p w14:paraId="4328F843" w14:textId="77777777" w:rsidR="00DB349A" w:rsidRPr="00DB349A" w:rsidRDefault="00DB349A" w:rsidP="00DB349A">
      <w:pPr>
        <w:spacing w:after="0" w:line="240" w:lineRule="auto"/>
        <w:ind w:hanging="11"/>
        <w:jc w:val="center"/>
        <w:rPr>
          <w:rFonts w:ascii="Arial" w:eastAsia="Andale Sans UI" w:hAnsi="Arial" w:cs="Arial"/>
          <w:bCs/>
          <w:kern w:val="2"/>
          <w:sz w:val="18"/>
          <w:szCs w:val="18"/>
        </w:rPr>
      </w:pPr>
      <w:r w:rsidRPr="00DB349A">
        <w:rPr>
          <w:rFonts w:ascii="Arial" w:eastAsia="Andale Sans UI" w:hAnsi="Arial" w:cs="Arial"/>
          <w:bCs/>
          <w:kern w:val="2"/>
          <w:sz w:val="18"/>
          <w:szCs w:val="18"/>
        </w:rPr>
        <w:t>www.facebook.com/RussellHobbsSA</w:t>
      </w:r>
    </w:p>
    <w:p w14:paraId="15C8FC68" w14:textId="77777777" w:rsidR="00DB349A" w:rsidRPr="00DB349A" w:rsidRDefault="00DB349A" w:rsidP="00DB349A">
      <w:pPr>
        <w:widowControl w:val="0"/>
        <w:tabs>
          <w:tab w:val="num" w:pos="0"/>
        </w:tabs>
        <w:suppressAutoHyphens/>
        <w:spacing w:line="360" w:lineRule="auto"/>
        <w:ind w:left="720" w:hanging="720"/>
        <w:jc w:val="center"/>
        <w:outlineLvl w:val="2"/>
        <w:rPr>
          <w:rFonts w:ascii="Arial" w:eastAsia="Times New Roman" w:hAnsi="Arial" w:cs="Arial"/>
          <w:bCs/>
          <w:i/>
          <w:sz w:val="18"/>
          <w:szCs w:val="18"/>
        </w:rPr>
      </w:pPr>
      <w:r w:rsidRPr="00DB349A">
        <w:rPr>
          <w:rFonts w:ascii="Arial" w:eastAsia="Times New Roman" w:hAnsi="Arial" w:cs="Arial"/>
          <w:bCs/>
          <w:i/>
          <w:sz w:val="18"/>
          <w:szCs w:val="18"/>
        </w:rPr>
        <w:t xml:space="preserve">EXCLUSIONS TO W A R </w:t>
      </w:r>
      <w:proofErr w:type="spellStart"/>
      <w:r w:rsidRPr="00DB349A">
        <w:rPr>
          <w:rFonts w:ascii="Arial" w:eastAsia="Times New Roman" w:hAnsi="Arial" w:cs="Arial"/>
          <w:bCs/>
          <w:i/>
          <w:sz w:val="18"/>
          <w:szCs w:val="18"/>
        </w:rPr>
        <w:t>R</w:t>
      </w:r>
      <w:proofErr w:type="spellEnd"/>
      <w:r w:rsidRPr="00DB349A">
        <w:rPr>
          <w:rFonts w:ascii="Arial" w:eastAsia="Times New Roman" w:hAnsi="Arial" w:cs="Arial"/>
          <w:bCs/>
          <w:i/>
          <w:sz w:val="18"/>
          <w:szCs w:val="18"/>
        </w:rPr>
        <w:t xml:space="preserve"> A N T Y AND EXTENDED WARRANTY</w:t>
      </w:r>
    </w:p>
    <w:p w14:paraId="5A87E1FE" w14:textId="77777777" w:rsidR="00DB349A" w:rsidRPr="00DB349A" w:rsidRDefault="00DB349A" w:rsidP="00DB349A">
      <w:pPr>
        <w:rPr>
          <w:rFonts w:ascii="Arial" w:eastAsia="Calibri" w:hAnsi="Arial" w:cs="Arial"/>
          <w:sz w:val="18"/>
          <w:szCs w:val="18"/>
        </w:rPr>
      </w:pPr>
    </w:p>
    <w:p w14:paraId="29F5C0AA" w14:textId="77777777" w:rsidR="00DB349A" w:rsidRPr="00DB349A" w:rsidRDefault="00DB349A" w:rsidP="00DB349A">
      <w:pPr>
        <w:numPr>
          <w:ilvl w:val="0"/>
          <w:numId w:val="31"/>
        </w:numPr>
        <w:spacing w:after="0" w:line="240" w:lineRule="auto"/>
        <w:contextualSpacing/>
        <w:rPr>
          <w:rFonts w:ascii="Arial" w:eastAsia="Calibri" w:hAnsi="Arial" w:cs="Arial"/>
          <w:sz w:val="18"/>
          <w:szCs w:val="18"/>
        </w:rPr>
      </w:pPr>
      <w:r w:rsidRPr="00DB349A">
        <w:rPr>
          <w:rFonts w:ascii="Arial" w:eastAsia="Calibri" w:hAnsi="Arial" w:cs="Arial"/>
          <w:sz w:val="18"/>
          <w:szCs w:val="18"/>
        </w:rPr>
        <w:t xml:space="preserve">Any accessories supplied with the product, including but not limited to, bowls, jugs, mills or carafes made either of glass or plastic and supplied with this appliance (hereinafter referred to as “the accessory or accessories”), is warranted to be free from material and workmanship defects for the duration of the appliance warranty. </w:t>
      </w:r>
    </w:p>
    <w:p w14:paraId="53ED091B" w14:textId="77777777" w:rsidR="00DB349A" w:rsidRPr="00DB349A" w:rsidRDefault="00DB349A" w:rsidP="00DB349A">
      <w:pPr>
        <w:numPr>
          <w:ilvl w:val="0"/>
          <w:numId w:val="31"/>
        </w:numPr>
        <w:spacing w:after="0" w:line="240" w:lineRule="auto"/>
        <w:contextualSpacing/>
        <w:rPr>
          <w:rFonts w:ascii="Arial" w:eastAsia="Calibri" w:hAnsi="Arial" w:cs="Arial"/>
          <w:sz w:val="18"/>
          <w:szCs w:val="18"/>
        </w:rPr>
      </w:pPr>
      <w:r w:rsidRPr="00DB349A">
        <w:rPr>
          <w:rFonts w:ascii="Arial" w:eastAsia="Calibri" w:hAnsi="Arial" w:cs="Arial"/>
          <w:sz w:val="18"/>
          <w:szCs w:val="18"/>
        </w:rPr>
        <w:t>The accessories should give trouble free service when used in accordance with the directions described in the instruction manual. However, the accessories will be damaged if subjected to impact, and this damage is not covered by the warranty. Such impact damage can occur either from the outside (if for example it is dropped or knocked against a hard surface), or from within (if for example foreign objects are placed within the accessories and the power is switched on).</w:t>
      </w:r>
    </w:p>
    <w:p w14:paraId="4783385C" w14:textId="77777777" w:rsidR="00DB349A" w:rsidRPr="00DB349A" w:rsidRDefault="00DB349A" w:rsidP="00DB349A">
      <w:pPr>
        <w:numPr>
          <w:ilvl w:val="0"/>
          <w:numId w:val="31"/>
        </w:numPr>
        <w:spacing w:after="0" w:line="240" w:lineRule="auto"/>
        <w:contextualSpacing/>
        <w:rPr>
          <w:rFonts w:ascii="Arial" w:eastAsia="Calibri" w:hAnsi="Arial" w:cs="Arial"/>
          <w:sz w:val="18"/>
          <w:szCs w:val="18"/>
        </w:rPr>
      </w:pPr>
      <w:r w:rsidRPr="00DB349A">
        <w:rPr>
          <w:rFonts w:ascii="Arial" w:eastAsia="Calibri" w:hAnsi="Arial" w:cs="Arial"/>
          <w:sz w:val="18"/>
          <w:szCs w:val="18"/>
        </w:rPr>
        <w:t xml:space="preserve">Should you need to replace an accessory during the warranty period; a claim for a free replacement will only be considered if the item (including all shards and broken parts) is returned to the nearest HOLB service centre for examination. </w:t>
      </w:r>
    </w:p>
    <w:p w14:paraId="1015FC50" w14:textId="77777777" w:rsidR="00DB349A" w:rsidRPr="00DB349A" w:rsidRDefault="00DB349A" w:rsidP="00DB349A">
      <w:pPr>
        <w:numPr>
          <w:ilvl w:val="0"/>
          <w:numId w:val="31"/>
        </w:numPr>
        <w:spacing w:after="0" w:line="240" w:lineRule="auto"/>
        <w:contextualSpacing/>
        <w:rPr>
          <w:rFonts w:ascii="Arial" w:eastAsia="Calibri" w:hAnsi="Arial" w:cs="Arial"/>
          <w:sz w:val="18"/>
          <w:szCs w:val="18"/>
        </w:rPr>
      </w:pPr>
      <w:r w:rsidRPr="00DB349A">
        <w:rPr>
          <w:rFonts w:ascii="Arial" w:eastAsia="Calibri" w:hAnsi="Arial" w:cs="Arial"/>
          <w:sz w:val="18"/>
          <w:szCs w:val="18"/>
        </w:rPr>
        <w:lastRenderedPageBreak/>
        <w:t xml:space="preserve">The remains of the accessory will be carefully examined by the relevant professionals and if it is determined (at the sole discretion of HOLB) that the damage was caused by impact, then the claim will be refused and will not be covered by the warranty or any extended warranty. </w:t>
      </w:r>
    </w:p>
    <w:p w14:paraId="367D4934" w14:textId="77777777" w:rsidR="00DB349A" w:rsidRPr="00DB349A" w:rsidRDefault="00DB349A" w:rsidP="00DB349A">
      <w:pPr>
        <w:numPr>
          <w:ilvl w:val="0"/>
          <w:numId w:val="31"/>
        </w:numPr>
        <w:spacing w:after="0" w:line="240" w:lineRule="auto"/>
        <w:contextualSpacing/>
        <w:rPr>
          <w:rFonts w:ascii="Arial" w:eastAsia="Calibri" w:hAnsi="Arial" w:cs="Arial"/>
          <w:sz w:val="18"/>
          <w:szCs w:val="18"/>
        </w:rPr>
      </w:pPr>
      <w:r w:rsidRPr="00DB349A">
        <w:rPr>
          <w:rFonts w:ascii="Arial" w:eastAsia="Calibri" w:hAnsi="Arial" w:cs="Arial"/>
          <w:sz w:val="18"/>
          <w:szCs w:val="18"/>
        </w:rPr>
        <w:t>Any replacement part provided in terms of clause 4 above will become a chargeable item payable by the customer.</w:t>
      </w:r>
    </w:p>
    <w:p w14:paraId="7F6E15F2" w14:textId="77777777" w:rsidR="00DB349A" w:rsidRPr="00DB349A" w:rsidRDefault="00DB349A" w:rsidP="00DB349A">
      <w:pPr>
        <w:spacing w:after="0" w:line="240" w:lineRule="auto"/>
        <w:rPr>
          <w:rFonts w:ascii="Times New Roman" w:eastAsia="SimSun" w:hAnsi="Times New Roman" w:cs="Times New Roman"/>
          <w:sz w:val="24"/>
          <w:szCs w:val="24"/>
          <w:lang w:val="en-GB"/>
        </w:rPr>
      </w:pPr>
    </w:p>
    <w:p w14:paraId="3D2B60FA" w14:textId="77777777" w:rsidR="001A0240" w:rsidRDefault="001A0240" w:rsidP="00C17F53"/>
    <w:sectPr w:rsidR="001A02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BookmanOldStyle">
    <w:altName w:val="Courier New"/>
    <w:charset w:val="00"/>
    <w:family w:val="auto"/>
    <w:pitch w:val="default"/>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Andale Sans UI">
    <w:altName w:val="Arial Unicode MS"/>
    <w:charset w:val="88"/>
    <w:family w:val="auto"/>
    <w:pitch w:val="default"/>
    <w:sig w:usb0="00000000" w:usb1="00000000" w:usb2="00000000"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D510A"/>
    <w:multiLevelType w:val="hybridMultilevel"/>
    <w:tmpl w:val="722C854C"/>
    <w:lvl w:ilvl="0" w:tplc="1C090017">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15:restartNumberingAfterBreak="0">
    <w:nsid w:val="0FBE2D74"/>
    <w:multiLevelType w:val="hybridMultilevel"/>
    <w:tmpl w:val="EC8AF7B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12823F03"/>
    <w:multiLevelType w:val="hybridMultilevel"/>
    <w:tmpl w:val="4E7A0808"/>
    <w:lvl w:ilvl="0" w:tplc="0409000F">
      <w:start w:val="1"/>
      <w:numFmt w:val="decimal"/>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6357BC"/>
    <w:multiLevelType w:val="hybridMultilevel"/>
    <w:tmpl w:val="D6AC1660"/>
    <w:lvl w:ilvl="0" w:tplc="887C73D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84B3081"/>
    <w:multiLevelType w:val="hybridMultilevel"/>
    <w:tmpl w:val="12BAEF92"/>
    <w:lvl w:ilvl="0" w:tplc="887C73D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E3D315E"/>
    <w:multiLevelType w:val="hybridMultilevel"/>
    <w:tmpl w:val="D6AC1660"/>
    <w:lvl w:ilvl="0" w:tplc="887C73D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0AE6619"/>
    <w:multiLevelType w:val="multilevel"/>
    <w:tmpl w:val="BE36BB88"/>
    <w:lvl w:ilvl="0">
      <w:start w:val="1"/>
      <w:numFmt w:val="decimal"/>
      <w:pStyle w:val="Level1"/>
      <w:lvlText w:val="%1."/>
      <w:lvlJc w:val="left"/>
      <w:pPr>
        <w:tabs>
          <w:tab w:val="num" w:pos="851"/>
        </w:tabs>
        <w:ind w:left="851" w:hanging="851"/>
      </w:pPr>
      <w:rPr>
        <w:rFonts w:ascii="Verdana" w:hAnsi="Verdana" w:hint="default"/>
        <w:b w:val="0"/>
        <w:i w:val="0"/>
        <w:strike w:val="0"/>
        <w:dstrike w:val="0"/>
        <w:sz w:val="20"/>
        <w:u w:val="none"/>
        <w:effect w:val="none"/>
      </w:rPr>
    </w:lvl>
    <w:lvl w:ilvl="1">
      <w:start w:val="1"/>
      <w:numFmt w:val="decimal"/>
      <w:pStyle w:val="Level2"/>
      <w:lvlText w:val="%1.%2"/>
      <w:lvlJc w:val="left"/>
      <w:pPr>
        <w:tabs>
          <w:tab w:val="num" w:pos="851"/>
        </w:tabs>
        <w:ind w:left="851" w:hanging="851"/>
      </w:pPr>
      <w:rPr>
        <w:rFonts w:ascii="Verdana" w:hAnsi="Verdana" w:hint="default"/>
        <w:b w:val="0"/>
        <w:i w:val="0"/>
        <w:strike w:val="0"/>
        <w:dstrike w:val="0"/>
        <w:sz w:val="20"/>
        <w:u w:val="none"/>
        <w:effect w:val="none"/>
      </w:rPr>
    </w:lvl>
    <w:lvl w:ilvl="2">
      <w:start w:val="1"/>
      <w:numFmt w:val="decimal"/>
      <w:pStyle w:val="Level3"/>
      <w:lvlText w:val="%1.%2.%3"/>
      <w:lvlJc w:val="left"/>
      <w:pPr>
        <w:tabs>
          <w:tab w:val="num" w:pos="1843"/>
        </w:tabs>
        <w:ind w:left="1843" w:hanging="992"/>
      </w:pPr>
      <w:rPr>
        <w:rFonts w:ascii="Verdana" w:hAnsi="Verdana" w:hint="default"/>
        <w:b w:val="0"/>
        <w:i w:val="0"/>
        <w:strike w:val="0"/>
        <w:dstrike w:val="0"/>
        <w:sz w:val="20"/>
        <w:u w:val="none"/>
        <w:effect w:val="none"/>
      </w:rPr>
    </w:lvl>
    <w:lvl w:ilvl="3">
      <w:start w:val="1"/>
      <w:numFmt w:val="decimal"/>
      <w:pStyle w:val="Level4"/>
      <w:lvlText w:val="%1.%2.%3.%4"/>
      <w:lvlJc w:val="left"/>
      <w:pPr>
        <w:tabs>
          <w:tab w:val="num" w:pos="3119"/>
        </w:tabs>
        <w:ind w:left="3119" w:hanging="1276"/>
      </w:pPr>
      <w:rPr>
        <w:rFonts w:ascii="Verdana" w:hAnsi="Verdana" w:hint="default"/>
        <w:b w:val="0"/>
        <w:i w:val="0"/>
        <w:strike w:val="0"/>
        <w:dstrike w:val="0"/>
        <w:sz w:val="20"/>
        <w:u w:val="none"/>
        <w:effect w:val="none"/>
      </w:rPr>
    </w:lvl>
    <w:lvl w:ilvl="4">
      <w:start w:val="1"/>
      <w:numFmt w:val="decimal"/>
      <w:pStyle w:val="Level5"/>
      <w:lvlText w:val="%1.%2.%3.%4.%5"/>
      <w:lvlJc w:val="left"/>
      <w:pPr>
        <w:tabs>
          <w:tab w:val="num" w:pos="4253"/>
        </w:tabs>
        <w:ind w:left="4253" w:hanging="1134"/>
      </w:pPr>
      <w:rPr>
        <w:rFonts w:ascii="Verdana" w:hAnsi="Verdana" w:hint="default"/>
        <w:b w:val="0"/>
        <w:i w:val="0"/>
        <w:strike w:val="0"/>
        <w:dstrike w:val="0"/>
        <w:sz w:val="2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7" w15:restartNumberingAfterBreak="0">
    <w:nsid w:val="2C881229"/>
    <w:multiLevelType w:val="hybridMultilevel"/>
    <w:tmpl w:val="B862137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15:restartNumberingAfterBreak="0">
    <w:nsid w:val="2D4C65BF"/>
    <w:multiLevelType w:val="hybridMultilevel"/>
    <w:tmpl w:val="9CEEE88A"/>
    <w:lvl w:ilvl="0" w:tplc="887C73D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01B3C3A"/>
    <w:multiLevelType w:val="hybridMultilevel"/>
    <w:tmpl w:val="988A7DB0"/>
    <w:lvl w:ilvl="0" w:tplc="4AFE58DA">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13D3A2A"/>
    <w:multiLevelType w:val="hybridMultilevel"/>
    <w:tmpl w:val="3314DEF8"/>
    <w:lvl w:ilvl="0" w:tplc="4AFE58DA">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6A1769E"/>
    <w:multiLevelType w:val="hybridMultilevel"/>
    <w:tmpl w:val="D1DEF2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9466000"/>
    <w:multiLevelType w:val="hybridMultilevel"/>
    <w:tmpl w:val="57C0BB16"/>
    <w:lvl w:ilvl="0" w:tplc="887C73D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34E5964"/>
    <w:multiLevelType w:val="hybridMultilevel"/>
    <w:tmpl w:val="53D46850"/>
    <w:lvl w:ilvl="0" w:tplc="30267C92">
      <w:start w:val="1"/>
      <w:numFmt w:val="decimal"/>
      <w:lvlText w:val="%1."/>
      <w:lvlJc w:val="left"/>
      <w:pPr>
        <w:ind w:left="108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6486DC4"/>
    <w:multiLevelType w:val="hybridMultilevel"/>
    <w:tmpl w:val="941EECE4"/>
    <w:lvl w:ilvl="0" w:tplc="2B085552">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49A15A98"/>
    <w:multiLevelType w:val="hybridMultilevel"/>
    <w:tmpl w:val="60088A44"/>
    <w:lvl w:ilvl="0" w:tplc="887C73D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4AB11E1E"/>
    <w:multiLevelType w:val="hybridMultilevel"/>
    <w:tmpl w:val="4BB005FC"/>
    <w:lvl w:ilvl="0" w:tplc="887C73D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5B3E25C2"/>
    <w:multiLevelType w:val="hybridMultilevel"/>
    <w:tmpl w:val="9CEEE88A"/>
    <w:lvl w:ilvl="0" w:tplc="887C73D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B493F23"/>
    <w:multiLevelType w:val="hybridMultilevel"/>
    <w:tmpl w:val="1E3C693A"/>
    <w:lvl w:ilvl="0" w:tplc="D8A866B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5B604BAB"/>
    <w:multiLevelType w:val="hybridMultilevel"/>
    <w:tmpl w:val="505E778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CB67BB7"/>
    <w:multiLevelType w:val="hybridMultilevel"/>
    <w:tmpl w:val="9CEEE88A"/>
    <w:lvl w:ilvl="0" w:tplc="887C73D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FA20D5A"/>
    <w:multiLevelType w:val="hybridMultilevel"/>
    <w:tmpl w:val="B700F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7B227E"/>
    <w:multiLevelType w:val="hybridMultilevel"/>
    <w:tmpl w:val="03C8694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32F3EC0"/>
    <w:multiLevelType w:val="hybridMultilevel"/>
    <w:tmpl w:val="F092C806"/>
    <w:lvl w:ilvl="0" w:tplc="1C090001">
      <w:start w:val="1"/>
      <w:numFmt w:val="bullet"/>
      <w:lvlText w:val=""/>
      <w:lvlJc w:val="left"/>
      <w:pPr>
        <w:tabs>
          <w:tab w:val="num" w:pos="720"/>
        </w:tabs>
        <w:ind w:left="720" w:hanging="360"/>
      </w:pPr>
      <w:rPr>
        <w:rFonts w:ascii="Symbol" w:hAnsi="Symbol" w:hint="default"/>
      </w:rPr>
    </w:lvl>
    <w:lvl w:ilvl="1" w:tplc="DA604E82" w:tentative="1">
      <w:start w:val="1"/>
      <w:numFmt w:val="bullet"/>
      <w:lvlText w:val="•"/>
      <w:lvlJc w:val="left"/>
      <w:pPr>
        <w:tabs>
          <w:tab w:val="num" w:pos="1440"/>
        </w:tabs>
        <w:ind w:left="1440" w:hanging="360"/>
      </w:pPr>
      <w:rPr>
        <w:rFonts w:ascii="Arial" w:hAnsi="Arial" w:hint="default"/>
      </w:rPr>
    </w:lvl>
    <w:lvl w:ilvl="2" w:tplc="33C67CAE" w:tentative="1">
      <w:start w:val="1"/>
      <w:numFmt w:val="bullet"/>
      <w:lvlText w:val="•"/>
      <w:lvlJc w:val="left"/>
      <w:pPr>
        <w:tabs>
          <w:tab w:val="num" w:pos="2160"/>
        </w:tabs>
        <w:ind w:left="2160" w:hanging="360"/>
      </w:pPr>
      <w:rPr>
        <w:rFonts w:ascii="Arial" w:hAnsi="Arial" w:hint="default"/>
      </w:rPr>
    </w:lvl>
    <w:lvl w:ilvl="3" w:tplc="A0C29B64" w:tentative="1">
      <w:start w:val="1"/>
      <w:numFmt w:val="bullet"/>
      <w:lvlText w:val="•"/>
      <w:lvlJc w:val="left"/>
      <w:pPr>
        <w:tabs>
          <w:tab w:val="num" w:pos="2880"/>
        </w:tabs>
        <w:ind w:left="2880" w:hanging="360"/>
      </w:pPr>
      <w:rPr>
        <w:rFonts w:ascii="Arial" w:hAnsi="Arial" w:hint="default"/>
      </w:rPr>
    </w:lvl>
    <w:lvl w:ilvl="4" w:tplc="E3DA9D5A" w:tentative="1">
      <w:start w:val="1"/>
      <w:numFmt w:val="bullet"/>
      <w:lvlText w:val="•"/>
      <w:lvlJc w:val="left"/>
      <w:pPr>
        <w:tabs>
          <w:tab w:val="num" w:pos="3600"/>
        </w:tabs>
        <w:ind w:left="3600" w:hanging="360"/>
      </w:pPr>
      <w:rPr>
        <w:rFonts w:ascii="Arial" w:hAnsi="Arial" w:hint="default"/>
      </w:rPr>
    </w:lvl>
    <w:lvl w:ilvl="5" w:tplc="2C984FE2" w:tentative="1">
      <w:start w:val="1"/>
      <w:numFmt w:val="bullet"/>
      <w:lvlText w:val="•"/>
      <w:lvlJc w:val="left"/>
      <w:pPr>
        <w:tabs>
          <w:tab w:val="num" w:pos="4320"/>
        </w:tabs>
        <w:ind w:left="4320" w:hanging="360"/>
      </w:pPr>
      <w:rPr>
        <w:rFonts w:ascii="Arial" w:hAnsi="Arial" w:hint="default"/>
      </w:rPr>
    </w:lvl>
    <w:lvl w:ilvl="6" w:tplc="005E931E" w:tentative="1">
      <w:start w:val="1"/>
      <w:numFmt w:val="bullet"/>
      <w:lvlText w:val="•"/>
      <w:lvlJc w:val="left"/>
      <w:pPr>
        <w:tabs>
          <w:tab w:val="num" w:pos="5040"/>
        </w:tabs>
        <w:ind w:left="5040" w:hanging="360"/>
      </w:pPr>
      <w:rPr>
        <w:rFonts w:ascii="Arial" w:hAnsi="Arial" w:hint="default"/>
      </w:rPr>
    </w:lvl>
    <w:lvl w:ilvl="7" w:tplc="4EB49FDC" w:tentative="1">
      <w:start w:val="1"/>
      <w:numFmt w:val="bullet"/>
      <w:lvlText w:val="•"/>
      <w:lvlJc w:val="left"/>
      <w:pPr>
        <w:tabs>
          <w:tab w:val="num" w:pos="5760"/>
        </w:tabs>
        <w:ind w:left="5760" w:hanging="360"/>
      </w:pPr>
      <w:rPr>
        <w:rFonts w:ascii="Arial" w:hAnsi="Arial" w:hint="default"/>
      </w:rPr>
    </w:lvl>
    <w:lvl w:ilvl="8" w:tplc="337A52C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5CB5EA2"/>
    <w:multiLevelType w:val="hybridMultilevel"/>
    <w:tmpl w:val="8BEA2DB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6760178"/>
    <w:multiLevelType w:val="hybridMultilevel"/>
    <w:tmpl w:val="0E308BAA"/>
    <w:lvl w:ilvl="0" w:tplc="F17E2D9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687229E"/>
    <w:multiLevelType w:val="hybridMultilevel"/>
    <w:tmpl w:val="957AF73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DF02477"/>
    <w:multiLevelType w:val="hybridMultilevel"/>
    <w:tmpl w:val="6944EE3C"/>
    <w:lvl w:ilvl="0" w:tplc="1F2ADA36">
      <w:start w:val="1"/>
      <w:numFmt w:val="bullet"/>
      <w:lvlText w:val="•"/>
      <w:lvlJc w:val="left"/>
      <w:pPr>
        <w:tabs>
          <w:tab w:val="num" w:pos="720"/>
        </w:tabs>
        <w:ind w:left="720" w:hanging="360"/>
      </w:pPr>
      <w:rPr>
        <w:rFonts w:ascii="Arial" w:hAnsi="Arial" w:hint="default"/>
      </w:rPr>
    </w:lvl>
    <w:lvl w:ilvl="1" w:tplc="DA604E82" w:tentative="1">
      <w:start w:val="1"/>
      <w:numFmt w:val="bullet"/>
      <w:lvlText w:val="•"/>
      <w:lvlJc w:val="left"/>
      <w:pPr>
        <w:tabs>
          <w:tab w:val="num" w:pos="1440"/>
        </w:tabs>
        <w:ind w:left="1440" w:hanging="360"/>
      </w:pPr>
      <w:rPr>
        <w:rFonts w:ascii="Arial" w:hAnsi="Arial" w:hint="default"/>
      </w:rPr>
    </w:lvl>
    <w:lvl w:ilvl="2" w:tplc="33C67CAE" w:tentative="1">
      <w:start w:val="1"/>
      <w:numFmt w:val="bullet"/>
      <w:lvlText w:val="•"/>
      <w:lvlJc w:val="left"/>
      <w:pPr>
        <w:tabs>
          <w:tab w:val="num" w:pos="2160"/>
        </w:tabs>
        <w:ind w:left="2160" w:hanging="360"/>
      </w:pPr>
      <w:rPr>
        <w:rFonts w:ascii="Arial" w:hAnsi="Arial" w:hint="default"/>
      </w:rPr>
    </w:lvl>
    <w:lvl w:ilvl="3" w:tplc="A0C29B64" w:tentative="1">
      <w:start w:val="1"/>
      <w:numFmt w:val="bullet"/>
      <w:lvlText w:val="•"/>
      <w:lvlJc w:val="left"/>
      <w:pPr>
        <w:tabs>
          <w:tab w:val="num" w:pos="2880"/>
        </w:tabs>
        <w:ind w:left="2880" w:hanging="360"/>
      </w:pPr>
      <w:rPr>
        <w:rFonts w:ascii="Arial" w:hAnsi="Arial" w:hint="default"/>
      </w:rPr>
    </w:lvl>
    <w:lvl w:ilvl="4" w:tplc="E3DA9D5A" w:tentative="1">
      <w:start w:val="1"/>
      <w:numFmt w:val="bullet"/>
      <w:lvlText w:val="•"/>
      <w:lvlJc w:val="left"/>
      <w:pPr>
        <w:tabs>
          <w:tab w:val="num" w:pos="3600"/>
        </w:tabs>
        <w:ind w:left="3600" w:hanging="360"/>
      </w:pPr>
      <w:rPr>
        <w:rFonts w:ascii="Arial" w:hAnsi="Arial" w:hint="default"/>
      </w:rPr>
    </w:lvl>
    <w:lvl w:ilvl="5" w:tplc="2C984FE2" w:tentative="1">
      <w:start w:val="1"/>
      <w:numFmt w:val="bullet"/>
      <w:lvlText w:val="•"/>
      <w:lvlJc w:val="left"/>
      <w:pPr>
        <w:tabs>
          <w:tab w:val="num" w:pos="4320"/>
        </w:tabs>
        <w:ind w:left="4320" w:hanging="360"/>
      </w:pPr>
      <w:rPr>
        <w:rFonts w:ascii="Arial" w:hAnsi="Arial" w:hint="default"/>
      </w:rPr>
    </w:lvl>
    <w:lvl w:ilvl="6" w:tplc="005E931E" w:tentative="1">
      <w:start w:val="1"/>
      <w:numFmt w:val="bullet"/>
      <w:lvlText w:val="•"/>
      <w:lvlJc w:val="left"/>
      <w:pPr>
        <w:tabs>
          <w:tab w:val="num" w:pos="5040"/>
        </w:tabs>
        <w:ind w:left="5040" w:hanging="360"/>
      </w:pPr>
      <w:rPr>
        <w:rFonts w:ascii="Arial" w:hAnsi="Arial" w:hint="default"/>
      </w:rPr>
    </w:lvl>
    <w:lvl w:ilvl="7" w:tplc="4EB49FDC" w:tentative="1">
      <w:start w:val="1"/>
      <w:numFmt w:val="bullet"/>
      <w:lvlText w:val="•"/>
      <w:lvlJc w:val="left"/>
      <w:pPr>
        <w:tabs>
          <w:tab w:val="num" w:pos="5760"/>
        </w:tabs>
        <w:ind w:left="5760" w:hanging="360"/>
      </w:pPr>
      <w:rPr>
        <w:rFonts w:ascii="Arial" w:hAnsi="Arial" w:hint="default"/>
      </w:rPr>
    </w:lvl>
    <w:lvl w:ilvl="8" w:tplc="337A52C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E374F8E"/>
    <w:multiLevelType w:val="hybridMultilevel"/>
    <w:tmpl w:val="0B40028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EF24FDB"/>
    <w:multiLevelType w:val="hybridMultilevel"/>
    <w:tmpl w:val="759A0EEE"/>
    <w:lvl w:ilvl="0" w:tplc="887C73D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8"/>
  </w:num>
  <w:num w:numId="3">
    <w:abstractNumId w:val="14"/>
  </w:num>
  <w:num w:numId="4">
    <w:abstractNumId w:val="19"/>
  </w:num>
  <w:num w:numId="5">
    <w:abstractNumId w:val="0"/>
  </w:num>
  <w:num w:numId="6">
    <w:abstractNumId w:val="10"/>
  </w:num>
  <w:num w:numId="7">
    <w:abstractNumId w:val="9"/>
  </w:num>
  <w:num w:numId="8">
    <w:abstractNumId w:val="28"/>
  </w:num>
  <w:num w:numId="9">
    <w:abstractNumId w:val="11"/>
  </w:num>
  <w:num w:numId="10">
    <w:abstractNumId w:val="21"/>
  </w:num>
  <w:num w:numId="11">
    <w:abstractNumId w:val="2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7"/>
  </w:num>
  <w:num w:numId="15">
    <w:abstractNumId w:val="23"/>
  </w:num>
  <w:num w:numId="16">
    <w:abstractNumId w:val="24"/>
  </w:num>
  <w:num w:numId="17">
    <w:abstractNumId w:val="22"/>
  </w:num>
  <w:num w:numId="18">
    <w:abstractNumId w:val="25"/>
  </w:num>
  <w:num w:numId="19">
    <w:abstractNumId w:val="5"/>
  </w:num>
  <w:num w:numId="20">
    <w:abstractNumId w:val="3"/>
  </w:num>
  <w:num w:numId="21">
    <w:abstractNumId w:val="12"/>
  </w:num>
  <w:num w:numId="22">
    <w:abstractNumId w:val="29"/>
  </w:num>
  <w:num w:numId="23">
    <w:abstractNumId w:val="4"/>
  </w:num>
  <w:num w:numId="24">
    <w:abstractNumId w:val="15"/>
  </w:num>
  <w:num w:numId="25">
    <w:abstractNumId w:val="16"/>
  </w:num>
  <w:num w:numId="26">
    <w:abstractNumId w:val="17"/>
  </w:num>
  <w:num w:numId="27">
    <w:abstractNumId w:val="20"/>
  </w:num>
  <w:num w:numId="28">
    <w:abstractNumId w:val="8"/>
  </w:num>
  <w:num w:numId="29">
    <w:abstractNumId w:val="13"/>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0240"/>
    <w:rsid w:val="00091B07"/>
    <w:rsid w:val="001A0240"/>
    <w:rsid w:val="002178E6"/>
    <w:rsid w:val="00254434"/>
    <w:rsid w:val="002D08FF"/>
    <w:rsid w:val="003225DF"/>
    <w:rsid w:val="00391F1C"/>
    <w:rsid w:val="003D2785"/>
    <w:rsid w:val="003D66E5"/>
    <w:rsid w:val="00445B1A"/>
    <w:rsid w:val="00506B70"/>
    <w:rsid w:val="00630F69"/>
    <w:rsid w:val="00647D60"/>
    <w:rsid w:val="006B0572"/>
    <w:rsid w:val="006C1058"/>
    <w:rsid w:val="00772992"/>
    <w:rsid w:val="007812AE"/>
    <w:rsid w:val="007B2161"/>
    <w:rsid w:val="00817CA8"/>
    <w:rsid w:val="008A4F5C"/>
    <w:rsid w:val="009404B3"/>
    <w:rsid w:val="009479EE"/>
    <w:rsid w:val="009775D0"/>
    <w:rsid w:val="00992331"/>
    <w:rsid w:val="009D1B32"/>
    <w:rsid w:val="00A35BA2"/>
    <w:rsid w:val="00A63451"/>
    <w:rsid w:val="00B21083"/>
    <w:rsid w:val="00B74FB5"/>
    <w:rsid w:val="00BD77AC"/>
    <w:rsid w:val="00C17F53"/>
    <w:rsid w:val="00C60345"/>
    <w:rsid w:val="00CD42B2"/>
    <w:rsid w:val="00CF1502"/>
    <w:rsid w:val="00D10346"/>
    <w:rsid w:val="00DB349A"/>
    <w:rsid w:val="00E47D4A"/>
    <w:rsid w:val="00E916D2"/>
    <w:rsid w:val="00F54E75"/>
    <w:rsid w:val="00F575B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6B8C9"/>
  <w15:docId w15:val="{CD1955B4-9266-4D3A-AFAB-DBD8F9CE0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08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9479EE"/>
    <w:pPr>
      <w:keepNext/>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uiPriority w:val="9"/>
    <w:semiHidden/>
    <w:unhideWhenUsed/>
    <w:qFormat/>
    <w:rsid w:val="00817C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240"/>
    <w:rPr>
      <w:rFonts w:ascii="Tahoma" w:hAnsi="Tahoma" w:cs="Tahoma"/>
      <w:sz w:val="16"/>
      <w:szCs w:val="16"/>
    </w:rPr>
  </w:style>
  <w:style w:type="paragraph" w:styleId="Title">
    <w:name w:val="Title"/>
    <w:basedOn w:val="Normal"/>
    <w:link w:val="TitleChar"/>
    <w:uiPriority w:val="10"/>
    <w:qFormat/>
    <w:rsid w:val="009479EE"/>
    <w:pPr>
      <w:widowControl w:val="0"/>
      <w:spacing w:after="0" w:line="240" w:lineRule="auto"/>
      <w:jc w:val="center"/>
    </w:pPr>
    <w:rPr>
      <w:rFonts w:ascii="Times New Roman" w:eastAsia="SimSun" w:hAnsi="Times New Roman" w:cs="Times New Roman"/>
      <w:kern w:val="2"/>
      <w:sz w:val="27"/>
      <w:szCs w:val="24"/>
      <w:lang w:val="en-US" w:eastAsia="zh-CN"/>
    </w:rPr>
  </w:style>
  <w:style w:type="character" w:customStyle="1" w:styleId="TitleChar">
    <w:name w:val="Title Char"/>
    <w:basedOn w:val="DefaultParagraphFont"/>
    <w:link w:val="Title"/>
    <w:uiPriority w:val="10"/>
    <w:rsid w:val="009479EE"/>
    <w:rPr>
      <w:rFonts w:ascii="Times New Roman" w:eastAsia="SimSun" w:hAnsi="Times New Roman" w:cs="Times New Roman"/>
      <w:kern w:val="2"/>
      <w:sz w:val="27"/>
      <w:szCs w:val="24"/>
      <w:lang w:val="en-US" w:eastAsia="zh-CN"/>
    </w:rPr>
  </w:style>
  <w:style w:type="character" w:customStyle="1" w:styleId="Heading2Char">
    <w:name w:val="Heading 2 Char"/>
    <w:basedOn w:val="DefaultParagraphFont"/>
    <w:link w:val="Heading2"/>
    <w:uiPriority w:val="99"/>
    <w:rsid w:val="009479EE"/>
    <w:rPr>
      <w:rFonts w:ascii="Arial" w:eastAsia="Times New Roman" w:hAnsi="Arial" w:cs="Arial"/>
      <w:b/>
      <w:bCs/>
      <w:i/>
      <w:iCs/>
      <w:sz w:val="28"/>
      <w:szCs w:val="28"/>
      <w:lang w:val="en-US"/>
    </w:rPr>
  </w:style>
  <w:style w:type="paragraph" w:styleId="ListParagraph">
    <w:name w:val="List Paragraph"/>
    <w:basedOn w:val="Normal"/>
    <w:uiPriority w:val="34"/>
    <w:qFormat/>
    <w:rsid w:val="00254434"/>
    <w:pPr>
      <w:ind w:left="720"/>
      <w:contextualSpacing/>
    </w:pPr>
  </w:style>
  <w:style w:type="character" w:customStyle="1" w:styleId="Heading3Char">
    <w:name w:val="Heading 3 Char"/>
    <w:basedOn w:val="DefaultParagraphFont"/>
    <w:link w:val="Heading3"/>
    <w:uiPriority w:val="9"/>
    <w:semiHidden/>
    <w:rsid w:val="00817CA8"/>
    <w:rPr>
      <w:rFonts w:asciiTheme="majorHAnsi" w:eastAsiaTheme="majorEastAsia" w:hAnsiTheme="majorHAnsi" w:cstheme="majorBidi"/>
      <w:b/>
      <w:bCs/>
      <w:color w:val="4F81BD" w:themeColor="accent1"/>
    </w:rPr>
  </w:style>
  <w:style w:type="paragraph" w:customStyle="1" w:styleId="Level1">
    <w:name w:val="Level 1"/>
    <w:basedOn w:val="Normal"/>
    <w:rsid w:val="00817CA8"/>
    <w:pPr>
      <w:keepNext/>
      <w:numPr>
        <w:numId w:val="12"/>
      </w:numPr>
      <w:spacing w:after="240" w:line="312" w:lineRule="auto"/>
      <w:outlineLvl w:val="0"/>
    </w:pPr>
    <w:rPr>
      <w:rFonts w:ascii="Verdana" w:eastAsia="Times New Roman" w:hAnsi="Verdana" w:cs="Arial"/>
      <w:sz w:val="20"/>
      <w:lang w:val="en-US"/>
    </w:rPr>
  </w:style>
  <w:style w:type="paragraph" w:customStyle="1" w:styleId="Level2">
    <w:name w:val="Level 2"/>
    <w:basedOn w:val="Normal"/>
    <w:rsid w:val="00817CA8"/>
    <w:pPr>
      <w:numPr>
        <w:ilvl w:val="1"/>
        <w:numId w:val="12"/>
      </w:numPr>
      <w:spacing w:after="240" w:line="312" w:lineRule="auto"/>
      <w:outlineLvl w:val="1"/>
    </w:pPr>
    <w:rPr>
      <w:rFonts w:ascii="Verdana" w:eastAsia="Times New Roman" w:hAnsi="Verdana" w:cs="Arial"/>
      <w:sz w:val="20"/>
      <w:lang w:val="en-US"/>
    </w:rPr>
  </w:style>
  <w:style w:type="paragraph" w:customStyle="1" w:styleId="Level3">
    <w:name w:val="Level 3"/>
    <w:basedOn w:val="Normal"/>
    <w:rsid w:val="00817CA8"/>
    <w:pPr>
      <w:numPr>
        <w:ilvl w:val="2"/>
        <w:numId w:val="12"/>
      </w:numPr>
      <w:spacing w:after="240" w:line="312" w:lineRule="auto"/>
      <w:outlineLvl w:val="2"/>
    </w:pPr>
    <w:rPr>
      <w:rFonts w:ascii="Verdana" w:eastAsia="Times New Roman" w:hAnsi="Verdana" w:cs="Arial"/>
      <w:sz w:val="20"/>
      <w:lang w:val="en-US"/>
    </w:rPr>
  </w:style>
  <w:style w:type="paragraph" w:customStyle="1" w:styleId="Level4">
    <w:name w:val="Level 4"/>
    <w:basedOn w:val="Normal"/>
    <w:rsid w:val="00817CA8"/>
    <w:pPr>
      <w:numPr>
        <w:ilvl w:val="3"/>
        <w:numId w:val="12"/>
      </w:numPr>
      <w:spacing w:after="240" w:line="312" w:lineRule="auto"/>
      <w:outlineLvl w:val="3"/>
    </w:pPr>
    <w:rPr>
      <w:rFonts w:ascii="Verdana" w:eastAsia="Times New Roman" w:hAnsi="Verdana" w:cs="Arial"/>
      <w:sz w:val="20"/>
      <w:lang w:val="en-US"/>
    </w:rPr>
  </w:style>
  <w:style w:type="paragraph" w:customStyle="1" w:styleId="Level5">
    <w:name w:val="Level 5"/>
    <w:basedOn w:val="Level4"/>
    <w:rsid w:val="00817CA8"/>
    <w:pPr>
      <w:numPr>
        <w:ilvl w:val="4"/>
      </w:numPr>
    </w:pPr>
  </w:style>
  <w:style w:type="character" w:customStyle="1" w:styleId="Heading1Char">
    <w:name w:val="Heading 1 Char"/>
    <w:basedOn w:val="DefaultParagraphFont"/>
    <w:link w:val="Heading1"/>
    <w:uiPriority w:val="9"/>
    <w:rsid w:val="002D08F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A35BA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CommentReference">
    <w:name w:val="annotation reference"/>
    <w:basedOn w:val="DefaultParagraphFont"/>
    <w:uiPriority w:val="99"/>
    <w:semiHidden/>
    <w:unhideWhenUsed/>
    <w:rsid w:val="00A63451"/>
    <w:rPr>
      <w:sz w:val="16"/>
      <w:szCs w:val="16"/>
    </w:rPr>
  </w:style>
  <w:style w:type="paragraph" w:styleId="CommentText">
    <w:name w:val="annotation text"/>
    <w:basedOn w:val="Normal"/>
    <w:link w:val="CommentTextChar"/>
    <w:uiPriority w:val="99"/>
    <w:semiHidden/>
    <w:unhideWhenUsed/>
    <w:rsid w:val="00A63451"/>
    <w:pPr>
      <w:spacing w:line="240" w:lineRule="auto"/>
    </w:pPr>
    <w:rPr>
      <w:sz w:val="20"/>
      <w:szCs w:val="20"/>
    </w:rPr>
  </w:style>
  <w:style w:type="character" w:customStyle="1" w:styleId="CommentTextChar">
    <w:name w:val="Comment Text Char"/>
    <w:basedOn w:val="DefaultParagraphFont"/>
    <w:link w:val="CommentText"/>
    <w:uiPriority w:val="99"/>
    <w:semiHidden/>
    <w:rsid w:val="00A63451"/>
    <w:rPr>
      <w:sz w:val="20"/>
      <w:szCs w:val="20"/>
    </w:rPr>
  </w:style>
  <w:style w:type="paragraph" w:styleId="CommentSubject">
    <w:name w:val="annotation subject"/>
    <w:basedOn w:val="CommentText"/>
    <w:next w:val="CommentText"/>
    <w:link w:val="CommentSubjectChar"/>
    <w:uiPriority w:val="99"/>
    <w:semiHidden/>
    <w:unhideWhenUsed/>
    <w:rsid w:val="00A63451"/>
    <w:rPr>
      <w:b/>
      <w:bCs/>
    </w:rPr>
  </w:style>
  <w:style w:type="character" w:customStyle="1" w:styleId="CommentSubjectChar">
    <w:name w:val="Comment Subject Char"/>
    <w:basedOn w:val="CommentTextChar"/>
    <w:link w:val="CommentSubject"/>
    <w:uiPriority w:val="99"/>
    <w:semiHidden/>
    <w:rsid w:val="00A634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0534">
      <w:bodyDiv w:val="1"/>
      <w:marLeft w:val="0"/>
      <w:marRight w:val="0"/>
      <w:marTop w:val="0"/>
      <w:marBottom w:val="0"/>
      <w:divBdr>
        <w:top w:val="none" w:sz="0" w:space="0" w:color="auto"/>
        <w:left w:val="none" w:sz="0" w:space="0" w:color="auto"/>
        <w:bottom w:val="none" w:sz="0" w:space="0" w:color="auto"/>
        <w:right w:val="none" w:sz="0" w:space="0" w:color="auto"/>
      </w:divBdr>
    </w:div>
    <w:div w:id="33769976">
      <w:bodyDiv w:val="1"/>
      <w:marLeft w:val="0"/>
      <w:marRight w:val="0"/>
      <w:marTop w:val="0"/>
      <w:marBottom w:val="0"/>
      <w:divBdr>
        <w:top w:val="none" w:sz="0" w:space="0" w:color="auto"/>
        <w:left w:val="none" w:sz="0" w:space="0" w:color="auto"/>
        <w:bottom w:val="none" w:sz="0" w:space="0" w:color="auto"/>
        <w:right w:val="none" w:sz="0" w:space="0" w:color="auto"/>
      </w:divBdr>
    </w:div>
    <w:div w:id="155345161">
      <w:bodyDiv w:val="1"/>
      <w:marLeft w:val="0"/>
      <w:marRight w:val="0"/>
      <w:marTop w:val="0"/>
      <w:marBottom w:val="0"/>
      <w:divBdr>
        <w:top w:val="none" w:sz="0" w:space="0" w:color="auto"/>
        <w:left w:val="none" w:sz="0" w:space="0" w:color="auto"/>
        <w:bottom w:val="none" w:sz="0" w:space="0" w:color="auto"/>
        <w:right w:val="none" w:sz="0" w:space="0" w:color="auto"/>
      </w:divBdr>
    </w:div>
    <w:div w:id="194660378">
      <w:bodyDiv w:val="1"/>
      <w:marLeft w:val="0"/>
      <w:marRight w:val="0"/>
      <w:marTop w:val="0"/>
      <w:marBottom w:val="0"/>
      <w:divBdr>
        <w:top w:val="none" w:sz="0" w:space="0" w:color="auto"/>
        <w:left w:val="none" w:sz="0" w:space="0" w:color="auto"/>
        <w:bottom w:val="none" w:sz="0" w:space="0" w:color="auto"/>
        <w:right w:val="none" w:sz="0" w:space="0" w:color="auto"/>
      </w:divBdr>
    </w:div>
    <w:div w:id="479930560">
      <w:bodyDiv w:val="1"/>
      <w:marLeft w:val="0"/>
      <w:marRight w:val="0"/>
      <w:marTop w:val="0"/>
      <w:marBottom w:val="0"/>
      <w:divBdr>
        <w:top w:val="none" w:sz="0" w:space="0" w:color="auto"/>
        <w:left w:val="none" w:sz="0" w:space="0" w:color="auto"/>
        <w:bottom w:val="none" w:sz="0" w:space="0" w:color="auto"/>
        <w:right w:val="none" w:sz="0" w:space="0" w:color="auto"/>
      </w:divBdr>
    </w:div>
    <w:div w:id="487331459">
      <w:bodyDiv w:val="1"/>
      <w:marLeft w:val="0"/>
      <w:marRight w:val="0"/>
      <w:marTop w:val="0"/>
      <w:marBottom w:val="0"/>
      <w:divBdr>
        <w:top w:val="none" w:sz="0" w:space="0" w:color="auto"/>
        <w:left w:val="none" w:sz="0" w:space="0" w:color="auto"/>
        <w:bottom w:val="none" w:sz="0" w:space="0" w:color="auto"/>
        <w:right w:val="none" w:sz="0" w:space="0" w:color="auto"/>
      </w:divBdr>
    </w:div>
    <w:div w:id="858349699">
      <w:bodyDiv w:val="1"/>
      <w:marLeft w:val="0"/>
      <w:marRight w:val="0"/>
      <w:marTop w:val="0"/>
      <w:marBottom w:val="0"/>
      <w:divBdr>
        <w:top w:val="none" w:sz="0" w:space="0" w:color="auto"/>
        <w:left w:val="none" w:sz="0" w:space="0" w:color="auto"/>
        <w:bottom w:val="none" w:sz="0" w:space="0" w:color="auto"/>
        <w:right w:val="none" w:sz="0" w:space="0" w:color="auto"/>
      </w:divBdr>
    </w:div>
    <w:div w:id="1087653621">
      <w:bodyDiv w:val="1"/>
      <w:marLeft w:val="0"/>
      <w:marRight w:val="0"/>
      <w:marTop w:val="0"/>
      <w:marBottom w:val="0"/>
      <w:divBdr>
        <w:top w:val="none" w:sz="0" w:space="0" w:color="auto"/>
        <w:left w:val="none" w:sz="0" w:space="0" w:color="auto"/>
        <w:bottom w:val="none" w:sz="0" w:space="0" w:color="auto"/>
        <w:right w:val="none" w:sz="0" w:space="0" w:color="auto"/>
      </w:divBdr>
    </w:div>
    <w:div w:id="1133208801">
      <w:bodyDiv w:val="1"/>
      <w:marLeft w:val="0"/>
      <w:marRight w:val="0"/>
      <w:marTop w:val="0"/>
      <w:marBottom w:val="0"/>
      <w:divBdr>
        <w:top w:val="none" w:sz="0" w:space="0" w:color="auto"/>
        <w:left w:val="none" w:sz="0" w:space="0" w:color="auto"/>
        <w:bottom w:val="none" w:sz="0" w:space="0" w:color="auto"/>
        <w:right w:val="none" w:sz="0" w:space="0" w:color="auto"/>
      </w:divBdr>
    </w:div>
    <w:div w:id="1452435881">
      <w:bodyDiv w:val="1"/>
      <w:marLeft w:val="0"/>
      <w:marRight w:val="0"/>
      <w:marTop w:val="0"/>
      <w:marBottom w:val="0"/>
      <w:divBdr>
        <w:top w:val="none" w:sz="0" w:space="0" w:color="auto"/>
        <w:left w:val="none" w:sz="0" w:space="0" w:color="auto"/>
        <w:bottom w:val="none" w:sz="0" w:space="0" w:color="auto"/>
        <w:right w:val="none" w:sz="0" w:space="0" w:color="auto"/>
      </w:divBdr>
      <w:divsChild>
        <w:div w:id="1329140869">
          <w:marLeft w:val="274"/>
          <w:marRight w:val="0"/>
          <w:marTop w:val="0"/>
          <w:marBottom w:val="0"/>
          <w:divBdr>
            <w:top w:val="none" w:sz="0" w:space="0" w:color="auto"/>
            <w:left w:val="none" w:sz="0" w:space="0" w:color="auto"/>
            <w:bottom w:val="none" w:sz="0" w:space="0" w:color="auto"/>
            <w:right w:val="none" w:sz="0" w:space="0" w:color="auto"/>
          </w:divBdr>
        </w:div>
        <w:div w:id="412050597">
          <w:marLeft w:val="274"/>
          <w:marRight w:val="0"/>
          <w:marTop w:val="0"/>
          <w:marBottom w:val="0"/>
          <w:divBdr>
            <w:top w:val="none" w:sz="0" w:space="0" w:color="auto"/>
            <w:left w:val="none" w:sz="0" w:space="0" w:color="auto"/>
            <w:bottom w:val="none" w:sz="0" w:space="0" w:color="auto"/>
            <w:right w:val="none" w:sz="0" w:space="0" w:color="auto"/>
          </w:divBdr>
        </w:div>
        <w:div w:id="698311778">
          <w:marLeft w:val="274"/>
          <w:marRight w:val="0"/>
          <w:marTop w:val="0"/>
          <w:marBottom w:val="0"/>
          <w:divBdr>
            <w:top w:val="none" w:sz="0" w:space="0" w:color="auto"/>
            <w:left w:val="none" w:sz="0" w:space="0" w:color="auto"/>
            <w:bottom w:val="none" w:sz="0" w:space="0" w:color="auto"/>
            <w:right w:val="none" w:sz="0" w:space="0" w:color="auto"/>
          </w:divBdr>
        </w:div>
        <w:div w:id="1913733721">
          <w:marLeft w:val="274"/>
          <w:marRight w:val="0"/>
          <w:marTop w:val="0"/>
          <w:marBottom w:val="0"/>
          <w:divBdr>
            <w:top w:val="none" w:sz="0" w:space="0" w:color="auto"/>
            <w:left w:val="none" w:sz="0" w:space="0" w:color="auto"/>
            <w:bottom w:val="none" w:sz="0" w:space="0" w:color="auto"/>
            <w:right w:val="none" w:sz="0" w:space="0" w:color="auto"/>
          </w:divBdr>
        </w:div>
        <w:div w:id="1486622864">
          <w:marLeft w:val="274"/>
          <w:marRight w:val="0"/>
          <w:marTop w:val="0"/>
          <w:marBottom w:val="0"/>
          <w:divBdr>
            <w:top w:val="none" w:sz="0" w:space="0" w:color="auto"/>
            <w:left w:val="none" w:sz="0" w:space="0" w:color="auto"/>
            <w:bottom w:val="none" w:sz="0" w:space="0" w:color="auto"/>
            <w:right w:val="none" w:sz="0" w:space="0" w:color="auto"/>
          </w:divBdr>
        </w:div>
        <w:div w:id="1317301465">
          <w:marLeft w:val="274"/>
          <w:marRight w:val="0"/>
          <w:marTop w:val="0"/>
          <w:marBottom w:val="0"/>
          <w:divBdr>
            <w:top w:val="none" w:sz="0" w:space="0" w:color="auto"/>
            <w:left w:val="none" w:sz="0" w:space="0" w:color="auto"/>
            <w:bottom w:val="none" w:sz="0" w:space="0" w:color="auto"/>
            <w:right w:val="none" w:sz="0" w:space="0" w:color="auto"/>
          </w:divBdr>
        </w:div>
        <w:div w:id="778069462">
          <w:marLeft w:val="274"/>
          <w:marRight w:val="0"/>
          <w:marTop w:val="0"/>
          <w:marBottom w:val="0"/>
          <w:divBdr>
            <w:top w:val="none" w:sz="0" w:space="0" w:color="auto"/>
            <w:left w:val="none" w:sz="0" w:space="0" w:color="auto"/>
            <w:bottom w:val="none" w:sz="0" w:space="0" w:color="auto"/>
            <w:right w:val="none" w:sz="0" w:space="0" w:color="auto"/>
          </w:divBdr>
        </w:div>
        <w:div w:id="166558544">
          <w:marLeft w:val="274"/>
          <w:marRight w:val="0"/>
          <w:marTop w:val="0"/>
          <w:marBottom w:val="0"/>
          <w:divBdr>
            <w:top w:val="none" w:sz="0" w:space="0" w:color="auto"/>
            <w:left w:val="none" w:sz="0" w:space="0" w:color="auto"/>
            <w:bottom w:val="none" w:sz="0" w:space="0" w:color="auto"/>
            <w:right w:val="none" w:sz="0" w:space="0" w:color="auto"/>
          </w:divBdr>
        </w:div>
        <w:div w:id="1866627867">
          <w:marLeft w:val="274"/>
          <w:marRight w:val="0"/>
          <w:marTop w:val="0"/>
          <w:marBottom w:val="0"/>
          <w:divBdr>
            <w:top w:val="none" w:sz="0" w:space="0" w:color="auto"/>
            <w:left w:val="none" w:sz="0" w:space="0" w:color="auto"/>
            <w:bottom w:val="none" w:sz="0" w:space="0" w:color="auto"/>
            <w:right w:val="none" w:sz="0" w:space="0" w:color="auto"/>
          </w:divBdr>
        </w:div>
        <w:div w:id="267398463">
          <w:marLeft w:val="274"/>
          <w:marRight w:val="0"/>
          <w:marTop w:val="0"/>
          <w:marBottom w:val="0"/>
          <w:divBdr>
            <w:top w:val="none" w:sz="0" w:space="0" w:color="auto"/>
            <w:left w:val="none" w:sz="0" w:space="0" w:color="auto"/>
            <w:bottom w:val="none" w:sz="0" w:space="0" w:color="auto"/>
            <w:right w:val="none" w:sz="0" w:space="0" w:color="auto"/>
          </w:divBdr>
        </w:div>
      </w:divsChild>
    </w:div>
    <w:div w:id="1632439735">
      <w:bodyDiv w:val="1"/>
      <w:marLeft w:val="0"/>
      <w:marRight w:val="0"/>
      <w:marTop w:val="0"/>
      <w:marBottom w:val="0"/>
      <w:divBdr>
        <w:top w:val="none" w:sz="0" w:space="0" w:color="auto"/>
        <w:left w:val="none" w:sz="0" w:space="0" w:color="auto"/>
        <w:bottom w:val="none" w:sz="0" w:space="0" w:color="auto"/>
        <w:right w:val="none" w:sz="0" w:space="0" w:color="auto"/>
      </w:divBdr>
    </w:div>
    <w:div w:id="1769621595">
      <w:bodyDiv w:val="1"/>
      <w:marLeft w:val="0"/>
      <w:marRight w:val="0"/>
      <w:marTop w:val="0"/>
      <w:marBottom w:val="0"/>
      <w:divBdr>
        <w:top w:val="none" w:sz="0" w:space="0" w:color="auto"/>
        <w:left w:val="none" w:sz="0" w:space="0" w:color="auto"/>
        <w:bottom w:val="none" w:sz="0" w:space="0" w:color="auto"/>
        <w:right w:val="none" w:sz="0" w:space="0" w:color="auto"/>
      </w:divBdr>
    </w:div>
    <w:div w:id="1807967157">
      <w:bodyDiv w:val="1"/>
      <w:marLeft w:val="0"/>
      <w:marRight w:val="0"/>
      <w:marTop w:val="0"/>
      <w:marBottom w:val="0"/>
      <w:divBdr>
        <w:top w:val="none" w:sz="0" w:space="0" w:color="auto"/>
        <w:left w:val="none" w:sz="0" w:space="0" w:color="auto"/>
        <w:bottom w:val="none" w:sz="0" w:space="0" w:color="auto"/>
        <w:right w:val="none" w:sz="0" w:space="0" w:color="auto"/>
      </w:divBdr>
    </w:div>
    <w:div w:id="196662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1993</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Mmakoma Maake</dc:creator>
  <cp:lastModifiedBy>Monique Von Metzinger</cp:lastModifiedBy>
  <cp:revision>5</cp:revision>
  <cp:lastPrinted>2017-05-25T11:49:00Z</cp:lastPrinted>
  <dcterms:created xsi:type="dcterms:W3CDTF">2017-07-20T16:07:00Z</dcterms:created>
  <dcterms:modified xsi:type="dcterms:W3CDTF">2018-10-17T11:45:00Z</dcterms:modified>
</cp:coreProperties>
</file>